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035AD1B1" w:rsidR="00A0243A" w:rsidRPr="00317AF2" w:rsidRDefault="0022591E" w:rsidP="00A0243A">
      <w:pPr>
        <w:spacing w:line="480" w:lineRule="auto"/>
        <w:jc w:val="center"/>
        <w:rPr>
          <w:rFonts w:ascii="Times New Roman" w:hAnsi="Times New Roman"/>
          <w:szCs w:val="36"/>
        </w:rPr>
      </w:pPr>
      <w:r>
        <w:rPr>
          <w:rFonts w:ascii="Times New Roman" w:hAnsi="Times New Roman"/>
          <w:szCs w:val="36"/>
        </w:rPr>
        <w:t>Summer</w:t>
      </w:r>
      <w:r w:rsidR="00EE4399">
        <w:rPr>
          <w:rFonts w:ascii="Times New Roman" w:hAnsi="Times New Roman"/>
          <w:szCs w:val="36"/>
        </w:rPr>
        <w:t xml:space="preserve"> 2021</w:t>
      </w:r>
      <w:r w:rsidR="00503524" w:rsidRPr="00317AF2">
        <w:rPr>
          <w:rFonts w:ascii="Times New Roman" w:hAnsi="Times New Roman"/>
          <w:szCs w:val="36"/>
        </w:rPr>
        <w:t xml:space="preserve"> </w:t>
      </w:r>
      <w:r>
        <w:rPr>
          <w:rFonts w:ascii="Times New Roman" w:hAnsi="Times New Roman"/>
          <w:szCs w:val="36"/>
        </w:rPr>
        <w:t xml:space="preserve">Back to School </w:t>
      </w:r>
      <w:r w:rsidR="00503524" w:rsidRPr="00317AF2">
        <w:rPr>
          <w:rFonts w:ascii="Times New Roman" w:hAnsi="Times New Roman"/>
          <w:szCs w:val="36"/>
        </w:rPr>
        <w:t>Issue</w:t>
      </w:r>
    </w:p>
    <w:p w14:paraId="20680C11" w14:textId="66846898"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CF5F51" w:rsidRPr="00317AF2">
        <w:rPr>
          <w:rFonts w:ascii="Times New Roman" w:hAnsi="Times New Roman" w:cs="Times New Roman"/>
          <w:sz w:val="36"/>
          <w:szCs w:val="36"/>
        </w:rPr>
        <w:t>6</w:t>
      </w:r>
      <w:r w:rsidRPr="00317AF2">
        <w:rPr>
          <w:rFonts w:ascii="Times New Roman" w:hAnsi="Times New Roman" w:cs="Times New Roman"/>
          <w:sz w:val="36"/>
          <w:szCs w:val="36"/>
        </w:rPr>
        <w:t xml:space="preserve">, Number </w:t>
      </w:r>
      <w:r w:rsidR="0022591E">
        <w:rPr>
          <w:rFonts w:ascii="Times New Roman" w:hAnsi="Times New Roman" w:cs="Times New Roman"/>
          <w:sz w:val="36"/>
          <w:szCs w:val="36"/>
        </w:rPr>
        <w:t>3</w:t>
      </w:r>
      <w:r w:rsidR="00221B08" w:rsidRPr="00317AF2">
        <w:rPr>
          <w:rFonts w:ascii="Times New Roman" w:hAnsi="Times New Roman" w:cs="Times New Roman"/>
          <w:sz w:val="36"/>
          <w:szCs w:val="36"/>
        </w:rPr>
        <w:t>, 20</w:t>
      </w:r>
      <w:r w:rsidR="00B92AB3" w:rsidRPr="00317AF2">
        <w:rPr>
          <w:rFonts w:ascii="Times New Roman" w:hAnsi="Times New Roman" w:cs="Times New Roman"/>
          <w:sz w:val="36"/>
          <w:szCs w:val="36"/>
        </w:rPr>
        <w:t>2</w:t>
      </w:r>
      <w:r w:rsidR="00CF5F51" w:rsidRPr="00317AF2">
        <w:rPr>
          <w:rFonts w:ascii="Times New Roman" w:hAnsi="Times New Roman" w:cs="Times New Roman"/>
          <w:sz w:val="36"/>
          <w:szCs w:val="36"/>
        </w:rPr>
        <w:t>1</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Division on Visual Impairments and Deafblindness</w:t>
      </w:r>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2422D263"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CF5F51" w:rsidRPr="00317AF2">
        <w:rPr>
          <w:rFonts w:ascii="Times New Roman" w:hAnsi="Times New Roman"/>
          <w:szCs w:val="36"/>
        </w:rPr>
        <w:t>1</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77777777"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0355346A" w14:textId="1BA60537" w:rsidR="006D5E5F" w:rsidRDefault="006D5E5F" w:rsidP="006D5E5F">
      <w:pPr>
        <w:tabs>
          <w:tab w:val="left" w:pos="7488"/>
        </w:tabs>
        <w:spacing w:line="480" w:lineRule="auto"/>
        <w:rPr>
          <w:rFonts w:ascii="Times New Roman" w:hAnsi="Times New Roman"/>
          <w:szCs w:val="36"/>
        </w:rPr>
      </w:pPr>
    </w:p>
    <w:p w14:paraId="72822057" w14:textId="77777777" w:rsidR="00ED213B" w:rsidRPr="00ED213B" w:rsidRDefault="00ED213B" w:rsidP="00ED213B">
      <w:pPr>
        <w:spacing w:line="480" w:lineRule="auto"/>
        <w:rPr>
          <w:rFonts w:ascii="Times New Roman" w:hAnsi="Times New Roman"/>
          <w:szCs w:val="36"/>
          <w:lang w:val="en"/>
        </w:rPr>
      </w:pPr>
      <w:r w:rsidRPr="00ED213B">
        <w:rPr>
          <w:rFonts w:ascii="Times New Roman" w:hAnsi="Times New Roman"/>
          <w:szCs w:val="36"/>
        </w:rPr>
        <w:t xml:space="preserve">Cover photo description: The cover photo shows a 12 year old girl, </w:t>
      </w:r>
      <w:r w:rsidRPr="00ED213B">
        <w:rPr>
          <w:rFonts w:ascii="Times New Roman" w:hAnsi="Times New Roman"/>
          <w:szCs w:val="36"/>
          <w:lang w:val="en"/>
        </w:rPr>
        <w:t>Janessa, and an Intervention Specialist, Ashley Adams, sitting together at a table exploring LEGO</w:t>
      </w:r>
      <w:r w:rsidRPr="00ED213B">
        <w:rPr>
          <w:rFonts w:ascii="Times New Roman" w:hAnsi="Times New Roman"/>
          <w:szCs w:val="36"/>
        </w:rPr>
        <w:t>®</w:t>
      </w:r>
      <w:r w:rsidRPr="00ED213B">
        <w:rPr>
          <w:rFonts w:ascii="Times New Roman" w:hAnsi="Times New Roman"/>
          <w:szCs w:val="36"/>
          <w:lang w:val="en"/>
        </w:rPr>
        <w:t xml:space="preserve"> Braille Bricks with their hands.</w:t>
      </w:r>
    </w:p>
    <w:p w14:paraId="051FA7F0" w14:textId="77777777" w:rsidR="00ED213B" w:rsidRPr="00ED213B" w:rsidRDefault="00ED213B" w:rsidP="00ED213B">
      <w:pPr>
        <w:spacing w:line="480" w:lineRule="auto"/>
        <w:rPr>
          <w:rFonts w:ascii="Times New Roman" w:hAnsi="Times New Roman"/>
          <w:szCs w:val="36"/>
        </w:rPr>
      </w:pPr>
    </w:p>
    <w:p w14:paraId="2A7A5F41" w14:textId="77777777" w:rsidR="00ED213B" w:rsidRPr="00ED213B" w:rsidRDefault="00ED213B" w:rsidP="00ED213B">
      <w:pPr>
        <w:spacing w:line="480" w:lineRule="auto"/>
        <w:rPr>
          <w:rFonts w:ascii="Times New Roman" w:hAnsi="Times New Roman"/>
          <w:bCs/>
          <w:szCs w:val="36"/>
        </w:rPr>
      </w:pPr>
    </w:p>
    <w:p w14:paraId="33A51BE1" w14:textId="77777777" w:rsidR="00ED213B" w:rsidRPr="00ED213B" w:rsidRDefault="00ED213B" w:rsidP="00ED213B">
      <w:pPr>
        <w:spacing w:line="480" w:lineRule="auto"/>
        <w:rPr>
          <w:rFonts w:ascii="Times New Roman" w:hAnsi="Times New Roman"/>
          <w:bCs/>
          <w:szCs w:val="36"/>
        </w:rPr>
      </w:pPr>
      <w:r w:rsidRPr="00ED213B">
        <w:rPr>
          <w:rFonts w:ascii="Times New Roman" w:hAnsi="Times New Roman"/>
          <w:bCs/>
          <w:szCs w:val="36"/>
        </w:rPr>
        <w:t>Photo credit: The image was submitted by Ashley Adams.</w:t>
      </w:r>
    </w:p>
    <w:p w14:paraId="453DE4DF" w14:textId="77777777" w:rsidR="00ED213B" w:rsidRPr="00317AF2" w:rsidRDefault="00ED213B" w:rsidP="000346DA">
      <w:pPr>
        <w:spacing w:line="480" w:lineRule="auto"/>
        <w:rPr>
          <w:rFonts w:ascii="Times New Roman" w:hAnsi="Times New Roman"/>
          <w:szCs w:val="36"/>
        </w:rPr>
      </w:pPr>
    </w:p>
    <w:p w14:paraId="5A3B6067" w14:textId="5A13B7AC" w:rsidR="00CF5F51" w:rsidRPr="006D5E5F" w:rsidRDefault="00CF5F51" w:rsidP="006D5E5F">
      <w:pPr>
        <w:spacing w:line="480" w:lineRule="auto"/>
        <w:rPr>
          <w:rFonts w:ascii="Times New Roman" w:hAnsi="Times New Roman"/>
          <w:szCs w:val="36"/>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14386CE6"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CF5F51" w:rsidRPr="00317AF2">
        <w:rPr>
          <w:rFonts w:ascii="Times New Roman" w:hAnsi="Times New Roman"/>
          <w:b/>
          <w:szCs w:val="36"/>
        </w:rPr>
        <w:t>6</w:t>
      </w:r>
      <w:r w:rsidRPr="00317AF2">
        <w:rPr>
          <w:rFonts w:ascii="Times New Roman" w:hAnsi="Times New Roman"/>
          <w:b/>
          <w:szCs w:val="36"/>
        </w:rPr>
        <w:t xml:space="preserve">, Number </w:t>
      </w:r>
      <w:r w:rsidR="00ED213B">
        <w:rPr>
          <w:rFonts w:ascii="Times New Roman" w:hAnsi="Times New Roman"/>
          <w:b/>
          <w:szCs w:val="36"/>
        </w:rPr>
        <w:t>3</w:t>
      </w:r>
    </w:p>
    <w:p w14:paraId="44CE6329" w14:textId="189E031A" w:rsidR="00B270B6" w:rsidRPr="00317AF2" w:rsidRDefault="00973470" w:rsidP="00B270B6">
      <w:pPr>
        <w:rPr>
          <w:rFonts w:ascii="Times New Roman" w:hAnsi="Times New Roman"/>
          <w:noProof/>
          <w:szCs w:val="36"/>
        </w:rPr>
      </w:pPr>
      <w:r w:rsidRPr="00317AF2">
        <w:rPr>
          <w:rFonts w:ascii="Times New Roman" w:hAnsi="Times New Roman"/>
          <w:noProof/>
          <w:szCs w:val="36"/>
        </w:rPr>
        <w:t>Page</w:t>
      </w:r>
    </w:p>
    <w:p w14:paraId="5868AA15" w14:textId="53C1DEE4" w:rsidR="00D65CCD" w:rsidRPr="00317AF2" w:rsidRDefault="004A2B8A" w:rsidP="00D65CCD">
      <w:pPr>
        <w:ind w:left="1440" w:hanging="1440"/>
        <w:rPr>
          <w:rFonts w:ascii="Times New Roman" w:hAnsi="Times New Roman"/>
          <w:noProof/>
          <w:szCs w:val="36"/>
        </w:rPr>
      </w:pPr>
      <w:r>
        <w:rPr>
          <w:rFonts w:ascii="Times New Roman" w:hAnsi="Times New Roman"/>
          <w:noProof/>
          <w:szCs w:val="36"/>
        </w:rPr>
        <w:t>5</w:t>
      </w:r>
      <w:r w:rsidR="00B3766A" w:rsidRPr="00317AF2">
        <w:rPr>
          <w:rFonts w:ascii="Times New Roman" w:hAnsi="Times New Roman"/>
          <w:noProof/>
          <w:szCs w:val="36"/>
        </w:rPr>
        <w:tab/>
        <w:t>Message from the</w:t>
      </w:r>
      <w:r w:rsidR="00CF5F51" w:rsidRPr="00317AF2">
        <w:rPr>
          <w:rFonts w:ascii="Times New Roman" w:hAnsi="Times New Roman"/>
          <w:noProof/>
          <w:szCs w:val="36"/>
        </w:rPr>
        <w:t xml:space="preserve"> </w:t>
      </w:r>
      <w:r w:rsidR="00B3766A" w:rsidRPr="00317AF2">
        <w:rPr>
          <w:rFonts w:ascii="Times New Roman" w:hAnsi="Times New Roman"/>
          <w:noProof/>
          <w:szCs w:val="36"/>
        </w:rPr>
        <w:t>Editor</w:t>
      </w:r>
    </w:p>
    <w:p w14:paraId="6C8640E8" w14:textId="04984A3F" w:rsidR="004B1B96" w:rsidRPr="00317AF2" w:rsidRDefault="00B3766A" w:rsidP="004B1B96">
      <w:pPr>
        <w:rPr>
          <w:rFonts w:ascii="Times New Roman" w:hAnsi="Times New Roman"/>
          <w:i/>
          <w:szCs w:val="36"/>
        </w:rPr>
      </w:pPr>
      <w:r w:rsidRPr="00317AF2">
        <w:rPr>
          <w:rFonts w:ascii="Times New Roman" w:hAnsi="Times New Roman"/>
          <w:noProof/>
          <w:szCs w:val="36"/>
        </w:rPr>
        <w:tab/>
      </w:r>
      <w:r w:rsidRPr="00317AF2">
        <w:rPr>
          <w:rFonts w:ascii="Times New Roman" w:hAnsi="Times New Roman"/>
          <w:noProof/>
          <w:szCs w:val="36"/>
        </w:rPr>
        <w:tab/>
      </w:r>
      <w:r w:rsidR="00CF5F51" w:rsidRPr="00317AF2">
        <w:rPr>
          <w:rFonts w:ascii="Times New Roman" w:hAnsi="Times New Roman"/>
          <w:i/>
          <w:szCs w:val="36"/>
        </w:rPr>
        <w:t>Kathleen M. Farrand</w:t>
      </w:r>
      <w:r w:rsidRPr="00317AF2">
        <w:rPr>
          <w:rFonts w:ascii="Times New Roman" w:hAnsi="Times New Roman"/>
          <w:i/>
          <w:szCs w:val="36"/>
        </w:rPr>
        <w:t>, Ph.D.</w:t>
      </w:r>
    </w:p>
    <w:p w14:paraId="23E5D965" w14:textId="77777777" w:rsidR="00B3766A" w:rsidRPr="00317AF2" w:rsidRDefault="00B3766A" w:rsidP="004B1B96">
      <w:pPr>
        <w:rPr>
          <w:rFonts w:ascii="Times New Roman" w:hAnsi="Times New Roman"/>
          <w:noProof/>
          <w:szCs w:val="36"/>
        </w:rPr>
      </w:pPr>
    </w:p>
    <w:p w14:paraId="6D2665C8" w14:textId="1D64A07E" w:rsidR="00D65CCD" w:rsidRPr="00317AF2" w:rsidRDefault="004A2B8A" w:rsidP="004B1B96">
      <w:pPr>
        <w:ind w:left="1440" w:hanging="1440"/>
        <w:rPr>
          <w:rFonts w:ascii="Times New Roman" w:hAnsi="Times New Roman"/>
          <w:noProof/>
          <w:szCs w:val="36"/>
        </w:rPr>
      </w:pPr>
      <w:r>
        <w:rPr>
          <w:rFonts w:ascii="Times New Roman" w:hAnsi="Times New Roman"/>
          <w:noProof/>
          <w:szCs w:val="36"/>
        </w:rPr>
        <w:t>9</w:t>
      </w:r>
      <w:r w:rsidR="00132923" w:rsidRPr="00317AF2">
        <w:rPr>
          <w:rFonts w:ascii="Times New Roman" w:hAnsi="Times New Roman"/>
          <w:noProof/>
          <w:szCs w:val="36"/>
        </w:rPr>
        <w:tab/>
      </w:r>
      <w:r w:rsidR="00A53A9F" w:rsidRPr="00317AF2">
        <w:rPr>
          <w:rFonts w:ascii="Times New Roman" w:hAnsi="Times New Roman"/>
          <w:noProof/>
          <w:szCs w:val="36"/>
        </w:rPr>
        <w:t>President’s Message</w:t>
      </w:r>
    </w:p>
    <w:p w14:paraId="1248EAA7" w14:textId="165F37CA" w:rsidR="00B005C3" w:rsidRPr="00317AF2" w:rsidRDefault="00D65CCD" w:rsidP="00D65CCD">
      <w:pPr>
        <w:ind w:left="1440"/>
        <w:rPr>
          <w:rFonts w:ascii="Times New Roman" w:hAnsi="Times New Roman"/>
          <w:i/>
          <w:noProof/>
          <w:szCs w:val="36"/>
        </w:rPr>
      </w:pPr>
      <w:r w:rsidRPr="00317AF2">
        <w:rPr>
          <w:rFonts w:ascii="Times New Roman" w:hAnsi="Times New Roman"/>
          <w:i/>
          <w:noProof/>
          <w:szCs w:val="36"/>
        </w:rPr>
        <w:t>Nicole Johnson</w:t>
      </w:r>
      <w:r w:rsidR="00503524" w:rsidRPr="00317AF2">
        <w:rPr>
          <w:rFonts w:ascii="Times New Roman" w:hAnsi="Times New Roman"/>
          <w:i/>
          <w:noProof/>
          <w:szCs w:val="36"/>
        </w:rPr>
        <w:t>, Ed.D.</w:t>
      </w:r>
    </w:p>
    <w:p w14:paraId="5930946B" w14:textId="77777777" w:rsidR="00B005C3" w:rsidRPr="00317AF2" w:rsidRDefault="00B005C3" w:rsidP="004B1B96">
      <w:pPr>
        <w:ind w:left="1440" w:hanging="1440"/>
        <w:rPr>
          <w:rFonts w:ascii="Times New Roman" w:hAnsi="Times New Roman"/>
          <w:noProof/>
        </w:rPr>
      </w:pPr>
    </w:p>
    <w:p w14:paraId="26985E50" w14:textId="66478D78" w:rsidR="00ED213B" w:rsidRDefault="00ED213B" w:rsidP="00ED213B">
      <w:pPr>
        <w:ind w:left="1440" w:hanging="1440"/>
        <w:rPr>
          <w:rFonts w:ascii="Times New Roman" w:hAnsi="Times New Roman"/>
          <w:iCs/>
          <w:noProof/>
        </w:rPr>
      </w:pPr>
      <w:r w:rsidRPr="00ED213B">
        <w:rPr>
          <w:rFonts w:ascii="Times New Roman" w:hAnsi="Times New Roman"/>
          <w:iCs/>
          <w:noProof/>
        </w:rPr>
        <w:t>1</w:t>
      </w:r>
      <w:r w:rsidR="004A2B8A">
        <w:rPr>
          <w:rFonts w:ascii="Times New Roman" w:hAnsi="Times New Roman"/>
          <w:iCs/>
          <w:noProof/>
        </w:rPr>
        <w:t>4</w:t>
      </w:r>
      <w:r w:rsidRPr="00ED213B">
        <w:rPr>
          <w:rFonts w:ascii="Times New Roman" w:hAnsi="Times New Roman"/>
          <w:i/>
          <w:noProof/>
        </w:rPr>
        <w:tab/>
      </w:r>
      <w:r w:rsidRPr="00ED213B">
        <w:rPr>
          <w:rFonts w:ascii="Times New Roman" w:hAnsi="Times New Roman"/>
          <w:iCs/>
          <w:noProof/>
        </w:rPr>
        <w:t>Nominations for DVIDB Excellence Awards: 2022</w:t>
      </w:r>
      <w:r w:rsidR="004A2B8A">
        <w:rPr>
          <w:rFonts w:ascii="Times New Roman" w:hAnsi="Times New Roman"/>
          <w:iCs/>
          <w:noProof/>
        </w:rPr>
        <w:t xml:space="preserve"> </w:t>
      </w:r>
    </w:p>
    <w:p w14:paraId="29242622" w14:textId="77777777" w:rsidR="00ED213B" w:rsidRPr="00ED213B" w:rsidRDefault="00ED213B" w:rsidP="00ED213B">
      <w:pPr>
        <w:ind w:left="1440" w:hanging="1440"/>
        <w:rPr>
          <w:rFonts w:ascii="Times New Roman" w:hAnsi="Times New Roman"/>
          <w:iCs/>
          <w:noProof/>
        </w:rPr>
      </w:pPr>
    </w:p>
    <w:p w14:paraId="3E66F7F5" w14:textId="556940AC" w:rsidR="00ED213B" w:rsidRPr="00ED213B" w:rsidRDefault="004A2B8A" w:rsidP="00ED213B">
      <w:pPr>
        <w:ind w:left="1440" w:hanging="1440"/>
        <w:rPr>
          <w:rFonts w:ascii="Times New Roman" w:hAnsi="Times New Roman"/>
          <w:noProof/>
          <w:lang w:val="en"/>
        </w:rPr>
      </w:pPr>
      <w:r>
        <w:rPr>
          <w:rFonts w:ascii="Times New Roman" w:hAnsi="Times New Roman"/>
          <w:noProof/>
        </w:rPr>
        <w:t>24</w:t>
      </w:r>
      <w:r w:rsidR="00ED213B" w:rsidRPr="00ED213B">
        <w:rPr>
          <w:rFonts w:ascii="Times New Roman" w:hAnsi="Times New Roman"/>
          <w:noProof/>
        </w:rPr>
        <w:tab/>
        <w:t xml:space="preserve">Using </w:t>
      </w:r>
      <w:r w:rsidR="00ED213B" w:rsidRPr="00ED213B">
        <w:rPr>
          <w:rFonts w:ascii="Times New Roman" w:hAnsi="Times New Roman"/>
          <w:noProof/>
          <w:lang w:val="en"/>
        </w:rPr>
        <w:t>LEGO® Braille Bricks in The Classroom</w:t>
      </w:r>
    </w:p>
    <w:p w14:paraId="0F434421" w14:textId="77777777" w:rsidR="00ED213B" w:rsidRPr="00ED213B" w:rsidRDefault="00ED213B" w:rsidP="00ED213B">
      <w:pPr>
        <w:ind w:left="1440"/>
        <w:rPr>
          <w:rFonts w:ascii="Times New Roman" w:hAnsi="Times New Roman"/>
          <w:i/>
          <w:iCs/>
          <w:noProof/>
        </w:rPr>
      </w:pPr>
      <w:r w:rsidRPr="00ED213B">
        <w:rPr>
          <w:rFonts w:ascii="Times New Roman" w:hAnsi="Times New Roman"/>
          <w:i/>
          <w:iCs/>
          <w:noProof/>
        </w:rPr>
        <w:t>Ashley Koepf Adams, Intervention Specialist</w:t>
      </w:r>
    </w:p>
    <w:p w14:paraId="22995C77" w14:textId="77777777" w:rsidR="00ED213B" w:rsidRPr="00ED213B" w:rsidRDefault="00ED213B" w:rsidP="00ED213B">
      <w:pPr>
        <w:ind w:left="1440" w:hanging="1440"/>
        <w:rPr>
          <w:rFonts w:ascii="Times New Roman" w:hAnsi="Times New Roman"/>
          <w:noProof/>
        </w:rPr>
      </w:pPr>
    </w:p>
    <w:p w14:paraId="707CF6BA" w14:textId="29F18D85" w:rsidR="00ED213B" w:rsidRPr="00ED213B" w:rsidRDefault="004A2B8A" w:rsidP="00ED213B">
      <w:pPr>
        <w:ind w:left="1440" w:hanging="1440"/>
        <w:rPr>
          <w:rFonts w:ascii="Times New Roman" w:hAnsi="Times New Roman"/>
          <w:b/>
          <w:bCs/>
          <w:iCs/>
          <w:noProof/>
        </w:rPr>
      </w:pPr>
      <w:r>
        <w:rPr>
          <w:rFonts w:ascii="Times New Roman" w:hAnsi="Times New Roman"/>
          <w:noProof/>
          <w:lang w:val="en"/>
        </w:rPr>
        <w:t>38</w:t>
      </w:r>
      <w:r w:rsidR="00ED213B" w:rsidRPr="00ED213B">
        <w:rPr>
          <w:rFonts w:ascii="Times New Roman" w:hAnsi="Times New Roman"/>
          <w:noProof/>
          <w:lang w:val="en"/>
        </w:rPr>
        <w:tab/>
      </w:r>
      <w:r w:rsidR="00ED213B" w:rsidRPr="00ED213B">
        <w:rPr>
          <w:rFonts w:ascii="Times New Roman" w:hAnsi="Times New Roman"/>
          <w:iCs/>
          <w:noProof/>
        </w:rPr>
        <w:t>Learning from the Pandemic: Continuing a Focus on Social Emotional Informed Practice</w:t>
      </w:r>
    </w:p>
    <w:p w14:paraId="051231F0" w14:textId="77777777" w:rsidR="00ED213B" w:rsidRPr="00ED213B" w:rsidRDefault="00ED213B" w:rsidP="00ED213B">
      <w:pPr>
        <w:ind w:left="1440"/>
        <w:rPr>
          <w:rFonts w:ascii="Times New Roman" w:hAnsi="Times New Roman"/>
          <w:i/>
          <w:noProof/>
          <w:lang w:val="en"/>
        </w:rPr>
      </w:pPr>
      <w:r w:rsidRPr="00ED213B">
        <w:rPr>
          <w:rFonts w:ascii="Times New Roman" w:hAnsi="Times New Roman"/>
          <w:i/>
          <w:noProof/>
        </w:rPr>
        <w:t xml:space="preserve">Bryan Moles, M.Ed., TVI, COMS, doctoral student </w:t>
      </w:r>
    </w:p>
    <w:p w14:paraId="26127B1D" w14:textId="77777777" w:rsidR="00ED213B" w:rsidRPr="00ED213B" w:rsidRDefault="00ED213B" w:rsidP="00ED213B">
      <w:pPr>
        <w:ind w:left="1440" w:hanging="1440"/>
        <w:rPr>
          <w:rFonts w:ascii="Times New Roman" w:hAnsi="Times New Roman"/>
          <w:noProof/>
        </w:rPr>
      </w:pPr>
    </w:p>
    <w:p w14:paraId="2E09C07B" w14:textId="14F28624" w:rsidR="00ED213B" w:rsidRPr="00ED213B" w:rsidRDefault="004A2B8A" w:rsidP="00ED213B">
      <w:pPr>
        <w:ind w:left="1440" w:hanging="1440"/>
        <w:rPr>
          <w:rFonts w:ascii="Times New Roman" w:hAnsi="Times New Roman"/>
          <w:bCs/>
          <w:iCs/>
          <w:noProof/>
          <w:lang w:val="en"/>
        </w:rPr>
      </w:pPr>
      <w:r>
        <w:rPr>
          <w:rFonts w:ascii="Times New Roman" w:hAnsi="Times New Roman"/>
          <w:noProof/>
        </w:rPr>
        <w:t>53</w:t>
      </w:r>
      <w:r w:rsidR="00ED213B" w:rsidRPr="00ED213B">
        <w:rPr>
          <w:rFonts w:ascii="Times New Roman" w:hAnsi="Times New Roman"/>
          <w:noProof/>
        </w:rPr>
        <w:tab/>
      </w:r>
      <w:bookmarkStart w:id="4" w:name="_i84ouu74d179" w:colFirst="0" w:colLast="0"/>
      <w:bookmarkEnd w:id="4"/>
      <w:r w:rsidR="00ED213B" w:rsidRPr="00ED213B">
        <w:rPr>
          <w:rFonts w:ascii="Times New Roman" w:hAnsi="Times New Roman"/>
          <w:bCs/>
          <w:iCs/>
          <w:noProof/>
          <w:lang w:val="en"/>
        </w:rPr>
        <w:t>Improving Access for a Better Quality of Life: Online Module Promotes Access</w:t>
      </w:r>
    </w:p>
    <w:p w14:paraId="472A0A52" w14:textId="77777777" w:rsidR="00ED213B" w:rsidRPr="00ED213B" w:rsidRDefault="00ED213B" w:rsidP="00ED213B">
      <w:pPr>
        <w:ind w:left="1440"/>
        <w:rPr>
          <w:rFonts w:ascii="Times New Roman" w:hAnsi="Times New Roman"/>
          <w:i/>
          <w:noProof/>
        </w:rPr>
      </w:pPr>
      <w:r w:rsidRPr="00ED213B">
        <w:rPr>
          <w:rFonts w:ascii="Times New Roman" w:hAnsi="Times New Roman"/>
          <w:i/>
          <w:noProof/>
          <w:lang w:val="en"/>
        </w:rPr>
        <w:t>Heather Herbster, Ph.D., &amp; Christine Croyle, Ed.D.</w:t>
      </w:r>
    </w:p>
    <w:p w14:paraId="32DACB40" w14:textId="77777777" w:rsidR="00ED213B" w:rsidRPr="00ED213B" w:rsidRDefault="00ED213B" w:rsidP="00ED213B">
      <w:pPr>
        <w:ind w:left="1440" w:hanging="1440"/>
        <w:rPr>
          <w:rFonts w:ascii="Times New Roman" w:hAnsi="Times New Roman"/>
          <w:i/>
          <w:noProof/>
        </w:rPr>
      </w:pPr>
    </w:p>
    <w:p w14:paraId="0EB41977" w14:textId="70B8A64A" w:rsidR="00ED213B" w:rsidRPr="00ED213B" w:rsidRDefault="004A2B8A" w:rsidP="00ED213B">
      <w:pPr>
        <w:ind w:left="1440" w:hanging="1440"/>
        <w:rPr>
          <w:rFonts w:ascii="Times New Roman" w:hAnsi="Times New Roman"/>
          <w:noProof/>
        </w:rPr>
      </w:pPr>
      <w:r>
        <w:rPr>
          <w:rFonts w:ascii="Times New Roman" w:hAnsi="Times New Roman"/>
          <w:noProof/>
        </w:rPr>
        <w:t>63</w:t>
      </w:r>
      <w:r w:rsidR="00ED213B" w:rsidRPr="00ED213B">
        <w:rPr>
          <w:rFonts w:ascii="Times New Roman" w:hAnsi="Times New Roman"/>
          <w:noProof/>
        </w:rPr>
        <w:tab/>
      </w:r>
      <w:r w:rsidR="005D557B">
        <w:rPr>
          <w:rFonts w:ascii="Times New Roman" w:hAnsi="Times New Roman"/>
          <w:noProof/>
        </w:rPr>
        <w:t>Change Begins Here. Can We Count You In?</w:t>
      </w:r>
    </w:p>
    <w:p w14:paraId="2E419B16" w14:textId="6484D1DB" w:rsidR="00ED213B" w:rsidRPr="00ED213B" w:rsidRDefault="00ED213B" w:rsidP="00ED213B">
      <w:pPr>
        <w:ind w:left="1440" w:hanging="1440"/>
        <w:rPr>
          <w:rFonts w:ascii="Times New Roman" w:hAnsi="Times New Roman"/>
          <w:i/>
          <w:noProof/>
        </w:rPr>
      </w:pPr>
      <w:r w:rsidRPr="00ED213B">
        <w:rPr>
          <w:rFonts w:ascii="Times New Roman" w:hAnsi="Times New Roman"/>
          <w:noProof/>
          <w:lang w:val="en"/>
        </w:rPr>
        <w:tab/>
      </w:r>
      <w:r w:rsidRPr="00ED213B">
        <w:rPr>
          <w:rFonts w:ascii="Times New Roman" w:hAnsi="Times New Roman"/>
          <w:i/>
          <w:noProof/>
        </w:rPr>
        <w:t>Kat</w:t>
      </w:r>
      <w:r w:rsidR="00E3351E">
        <w:rPr>
          <w:rFonts w:ascii="Times New Roman" w:hAnsi="Times New Roman"/>
          <w:i/>
          <w:noProof/>
        </w:rPr>
        <w:t>hleen</w:t>
      </w:r>
      <w:r w:rsidRPr="00ED213B">
        <w:rPr>
          <w:rFonts w:ascii="Times New Roman" w:hAnsi="Times New Roman"/>
          <w:i/>
          <w:noProof/>
        </w:rPr>
        <w:t xml:space="preserve"> Stanfa, Ph.D.</w:t>
      </w:r>
    </w:p>
    <w:p w14:paraId="383286D1" w14:textId="6E879248" w:rsidR="00ED213B" w:rsidRPr="00ED213B" w:rsidRDefault="00ED213B" w:rsidP="00ED213B">
      <w:pPr>
        <w:ind w:left="1440"/>
        <w:rPr>
          <w:rFonts w:ascii="Times New Roman" w:hAnsi="Times New Roman"/>
          <w:i/>
          <w:noProof/>
        </w:rPr>
      </w:pPr>
    </w:p>
    <w:p w14:paraId="13A2C63F" w14:textId="6C1CC401" w:rsidR="00CF5F51" w:rsidRPr="00317AF2" w:rsidRDefault="00CF5F51" w:rsidP="00ED213B">
      <w:pPr>
        <w:ind w:left="1440" w:hanging="1440"/>
        <w:rPr>
          <w:rFonts w:ascii="Times New Roman" w:hAnsi="Times New Roman"/>
          <w:i/>
          <w:noProof/>
          <w:szCs w:val="36"/>
          <w:lang w:val="en"/>
        </w:rPr>
      </w:pPr>
    </w:p>
    <w:p w14:paraId="4616EB7D" w14:textId="77777777" w:rsidR="00C07C85" w:rsidRPr="00317AF2" w:rsidRDefault="00C07C85" w:rsidP="00C07C85">
      <w:pPr>
        <w:pStyle w:val="Heading1"/>
        <w:rPr>
          <w:rFonts w:ascii="Times New Roman" w:hAnsi="Times New Roman" w:cs="Times New Roman"/>
        </w:rPr>
      </w:pPr>
      <w:r w:rsidRPr="00317AF2">
        <w:rPr>
          <w:rFonts w:ascii="Times New Roman" w:hAnsi="Times New Roman" w:cs="Times New Roman"/>
        </w:rPr>
        <w:lastRenderedPageBreak/>
        <w:t>Table of Contents</w:t>
      </w:r>
    </w:p>
    <w:p w14:paraId="7854E676" w14:textId="77777777" w:rsidR="00C07C85" w:rsidRPr="00317AF2" w:rsidRDefault="00C07C85" w:rsidP="00C07C85">
      <w:pPr>
        <w:jc w:val="center"/>
        <w:rPr>
          <w:rFonts w:ascii="Times New Roman" w:hAnsi="Times New Roman"/>
          <w:b/>
          <w:szCs w:val="36"/>
        </w:rPr>
      </w:pPr>
    </w:p>
    <w:p w14:paraId="6C1A24B7" w14:textId="3B16C449" w:rsidR="00C07C85" w:rsidRPr="00317AF2" w:rsidRDefault="00C07C85" w:rsidP="00C07C85">
      <w:pPr>
        <w:jc w:val="center"/>
        <w:rPr>
          <w:rFonts w:ascii="Times New Roman" w:hAnsi="Times New Roman"/>
          <w:b/>
          <w:szCs w:val="36"/>
        </w:rPr>
      </w:pPr>
      <w:r w:rsidRPr="00317AF2">
        <w:rPr>
          <w:rFonts w:ascii="Times New Roman" w:hAnsi="Times New Roman"/>
          <w:b/>
          <w:szCs w:val="36"/>
        </w:rPr>
        <w:t>Volume 6</w:t>
      </w:r>
      <w:r w:rsidR="00572A06" w:rsidRPr="00317AF2">
        <w:rPr>
          <w:rFonts w:ascii="Times New Roman" w:hAnsi="Times New Roman"/>
          <w:b/>
          <w:szCs w:val="36"/>
        </w:rPr>
        <w:t>6</w:t>
      </w:r>
      <w:r w:rsidRPr="00317AF2">
        <w:rPr>
          <w:rFonts w:ascii="Times New Roman" w:hAnsi="Times New Roman"/>
          <w:b/>
          <w:szCs w:val="36"/>
        </w:rPr>
        <w:t xml:space="preserve">, Number </w:t>
      </w:r>
      <w:r w:rsidR="00ED213B">
        <w:rPr>
          <w:rFonts w:ascii="Times New Roman" w:hAnsi="Times New Roman"/>
          <w:b/>
          <w:szCs w:val="36"/>
        </w:rPr>
        <w:t>3</w:t>
      </w:r>
    </w:p>
    <w:p w14:paraId="604F161A" w14:textId="4CEA5EB4" w:rsidR="00A53A9F" w:rsidRPr="00317AF2" w:rsidRDefault="00C07C85" w:rsidP="00C07C85">
      <w:pPr>
        <w:rPr>
          <w:rFonts w:ascii="Times New Roman" w:hAnsi="Times New Roman"/>
          <w:noProof/>
          <w:szCs w:val="36"/>
        </w:rPr>
      </w:pPr>
      <w:r w:rsidRPr="00317AF2">
        <w:rPr>
          <w:rFonts w:ascii="Times New Roman" w:hAnsi="Times New Roman"/>
          <w:noProof/>
          <w:szCs w:val="36"/>
        </w:rPr>
        <w:t>Page</w:t>
      </w:r>
    </w:p>
    <w:p w14:paraId="57C695D8" w14:textId="39A1EF87" w:rsidR="00ED213B" w:rsidRPr="00ED213B" w:rsidRDefault="004A2B8A" w:rsidP="00ED213B">
      <w:pPr>
        <w:ind w:left="1440" w:hanging="1440"/>
        <w:rPr>
          <w:rFonts w:ascii="Times New Roman" w:hAnsi="Times New Roman"/>
          <w:bCs/>
          <w:noProof/>
        </w:rPr>
      </w:pPr>
      <w:r>
        <w:rPr>
          <w:rFonts w:ascii="Times New Roman" w:hAnsi="Times New Roman"/>
          <w:noProof/>
        </w:rPr>
        <w:t>73</w:t>
      </w:r>
      <w:r w:rsidR="00ED213B" w:rsidRPr="00ED213B">
        <w:rPr>
          <w:rFonts w:ascii="Times New Roman" w:hAnsi="Times New Roman"/>
          <w:noProof/>
        </w:rPr>
        <w:tab/>
      </w:r>
      <w:r w:rsidR="00ED213B" w:rsidRPr="00ED213B">
        <w:rPr>
          <w:rFonts w:ascii="Times New Roman" w:hAnsi="Times New Roman"/>
          <w:bCs/>
          <w:noProof/>
        </w:rPr>
        <w:t>Do all Paths Lead to the Same Destination? Impact of Preparation on Working Knowledge of Self-determination for Teachers of Students with Visual Impairments</w:t>
      </w:r>
      <w:r>
        <w:rPr>
          <w:rFonts w:ascii="Times New Roman" w:hAnsi="Times New Roman"/>
          <w:bCs/>
          <w:noProof/>
        </w:rPr>
        <w:t xml:space="preserve"> </w:t>
      </w:r>
    </w:p>
    <w:p w14:paraId="416A92B5" w14:textId="4747E4A1" w:rsidR="00D65CCD" w:rsidRPr="00317AF2" w:rsidRDefault="00ED213B" w:rsidP="00ED213B">
      <w:pPr>
        <w:ind w:left="1440"/>
        <w:rPr>
          <w:rFonts w:ascii="Times New Roman" w:hAnsi="Times New Roman"/>
          <w:i/>
          <w:noProof/>
          <w:color w:val="000000" w:themeColor="text1"/>
          <w:szCs w:val="36"/>
          <w:lang w:val="en"/>
        </w:rPr>
      </w:pPr>
      <w:r w:rsidRPr="00ED213B">
        <w:rPr>
          <w:rFonts w:ascii="Times New Roman" w:hAnsi="Times New Roman"/>
          <w:i/>
          <w:noProof/>
        </w:rPr>
        <w:t>Erika Fundelius, M.A., TVI, COMS, doctoral</w:t>
      </w:r>
      <w:r>
        <w:rPr>
          <w:rFonts w:ascii="Times New Roman" w:hAnsi="Times New Roman"/>
          <w:i/>
          <w:noProof/>
        </w:rPr>
        <w:t xml:space="preserve"> student</w:t>
      </w:r>
    </w:p>
    <w:p w14:paraId="55879131" w14:textId="4CD9F50B" w:rsidR="00C07C85" w:rsidRPr="00317AF2" w:rsidRDefault="00C07C85" w:rsidP="00C07C85">
      <w:pPr>
        <w:ind w:left="1440" w:hanging="1440"/>
        <w:rPr>
          <w:rFonts w:ascii="Times New Roman" w:hAnsi="Times New Roman"/>
          <w:bCs/>
          <w:i/>
          <w:iCs/>
          <w:noProof/>
          <w:color w:val="000000" w:themeColor="text1"/>
          <w:szCs w:val="36"/>
        </w:rPr>
      </w:pPr>
    </w:p>
    <w:p w14:paraId="609A8494" w14:textId="0977A7DD" w:rsidR="00C07C85" w:rsidRPr="00317AF2" w:rsidRDefault="00C07C85" w:rsidP="00C07C85">
      <w:pPr>
        <w:ind w:left="1440" w:hanging="1440"/>
        <w:rPr>
          <w:rFonts w:ascii="Times New Roman" w:hAnsi="Times New Roman"/>
          <w:bCs/>
          <w:iCs/>
          <w:noProof/>
          <w:color w:val="000000" w:themeColor="text1"/>
          <w:szCs w:val="36"/>
        </w:rPr>
      </w:pPr>
    </w:p>
    <w:p w14:paraId="6171803E" w14:textId="7C0F9ED4" w:rsidR="00D65CCD" w:rsidRPr="00317AF2" w:rsidRDefault="00D65CCD" w:rsidP="00A53A9F">
      <w:pPr>
        <w:ind w:left="1440" w:hanging="1440"/>
        <w:rPr>
          <w:rFonts w:ascii="Times New Roman" w:hAnsi="Times New Roman"/>
          <w:noProof/>
          <w:color w:val="000000" w:themeColor="text1"/>
          <w:szCs w:val="36"/>
          <w:lang w:val="en"/>
        </w:rPr>
      </w:pPr>
    </w:p>
    <w:p w14:paraId="7248FA0A" w14:textId="63D99932" w:rsidR="00A53A9F" w:rsidRPr="00317AF2" w:rsidRDefault="00A53A9F" w:rsidP="00A53A9F">
      <w:pPr>
        <w:rPr>
          <w:rStyle w:val="Hyperlink"/>
          <w:rFonts w:ascii="Times New Roman" w:hAnsi="Times New Roman"/>
          <w:noProof/>
          <w:szCs w:val="36"/>
          <w:u w:val="none"/>
        </w:rPr>
      </w:pPr>
    </w:p>
    <w:p w14:paraId="749705E8" w14:textId="1D338135" w:rsidR="004B1B96" w:rsidRPr="00317AF2" w:rsidRDefault="004B1B96" w:rsidP="00075D95">
      <w:pPr>
        <w:ind w:left="1440" w:hanging="1440"/>
        <w:rPr>
          <w:rFonts w:ascii="Times New Roman" w:hAnsi="Times New Roman"/>
          <w:noProof/>
          <w:szCs w:val="36"/>
        </w:rPr>
      </w:pPr>
    </w:p>
    <w:p w14:paraId="5BF07FEE" w14:textId="3468B7B6" w:rsidR="00A53A9F" w:rsidRPr="00317AF2" w:rsidRDefault="00A53A9F" w:rsidP="00075D95">
      <w:pPr>
        <w:ind w:left="1440" w:hanging="1440"/>
        <w:rPr>
          <w:rFonts w:ascii="Times New Roman" w:hAnsi="Times New Roman"/>
          <w:noProof/>
          <w:szCs w:val="36"/>
        </w:rPr>
      </w:pPr>
    </w:p>
    <w:p w14:paraId="305C8A53" w14:textId="69335762" w:rsidR="00A53A9F" w:rsidRPr="00317AF2" w:rsidRDefault="00A53A9F" w:rsidP="00075D95">
      <w:pPr>
        <w:ind w:left="1440" w:hanging="1440"/>
        <w:rPr>
          <w:rFonts w:ascii="Times New Roman" w:hAnsi="Times New Roman"/>
          <w:noProof/>
          <w:szCs w:val="36"/>
        </w:rPr>
      </w:pPr>
    </w:p>
    <w:p w14:paraId="71AC4482" w14:textId="78CD1D5E" w:rsidR="00A53A9F" w:rsidRPr="00317AF2" w:rsidRDefault="00A53A9F" w:rsidP="00075D95">
      <w:pPr>
        <w:ind w:left="1440" w:hanging="1440"/>
        <w:rPr>
          <w:rFonts w:ascii="Times New Roman" w:hAnsi="Times New Roman"/>
          <w:noProof/>
          <w:szCs w:val="36"/>
        </w:rPr>
      </w:pPr>
    </w:p>
    <w:p w14:paraId="6FEC9FF3" w14:textId="0D01CF16" w:rsidR="00A53A9F" w:rsidRPr="00317AF2" w:rsidRDefault="00A53A9F" w:rsidP="00075D95">
      <w:pPr>
        <w:ind w:left="1440" w:hanging="1440"/>
        <w:rPr>
          <w:rFonts w:ascii="Times New Roman" w:hAnsi="Times New Roman"/>
          <w:noProof/>
          <w:szCs w:val="36"/>
        </w:rPr>
      </w:pPr>
    </w:p>
    <w:p w14:paraId="19723910" w14:textId="4E03EBE2" w:rsidR="00355404" w:rsidRPr="00317AF2" w:rsidRDefault="00355404" w:rsidP="00075D95">
      <w:pPr>
        <w:ind w:left="1440" w:hanging="1440"/>
        <w:rPr>
          <w:rFonts w:ascii="Times New Roman" w:hAnsi="Times New Roman"/>
          <w:noProof/>
          <w:szCs w:val="36"/>
        </w:rPr>
      </w:pPr>
    </w:p>
    <w:p w14:paraId="077D2B7A" w14:textId="67F989C9" w:rsidR="00355404" w:rsidRPr="00317AF2" w:rsidRDefault="00355404" w:rsidP="00075D95">
      <w:pPr>
        <w:ind w:left="1440" w:hanging="1440"/>
        <w:rPr>
          <w:rFonts w:ascii="Times New Roman" w:hAnsi="Times New Roman"/>
          <w:noProof/>
          <w:szCs w:val="36"/>
        </w:rPr>
      </w:pPr>
    </w:p>
    <w:p w14:paraId="6B27D323" w14:textId="71DBCDDD" w:rsidR="00355404" w:rsidRPr="00317AF2" w:rsidRDefault="00355404" w:rsidP="00075D95">
      <w:pPr>
        <w:ind w:left="1440" w:hanging="1440"/>
        <w:rPr>
          <w:rFonts w:ascii="Times New Roman" w:hAnsi="Times New Roman"/>
          <w:noProof/>
          <w:szCs w:val="36"/>
        </w:rPr>
      </w:pPr>
    </w:p>
    <w:p w14:paraId="187583B6" w14:textId="6F4A8A4C" w:rsidR="00355404" w:rsidRPr="00317AF2" w:rsidRDefault="00355404" w:rsidP="00075D95">
      <w:pPr>
        <w:ind w:left="1440" w:hanging="1440"/>
        <w:rPr>
          <w:rFonts w:ascii="Times New Roman" w:hAnsi="Times New Roman"/>
          <w:noProof/>
          <w:szCs w:val="36"/>
        </w:rPr>
      </w:pPr>
    </w:p>
    <w:p w14:paraId="19A873C2" w14:textId="6E6D8D8D" w:rsidR="00355404" w:rsidRPr="00317AF2" w:rsidRDefault="00355404" w:rsidP="00075D95">
      <w:pPr>
        <w:ind w:left="1440" w:hanging="1440"/>
        <w:rPr>
          <w:rFonts w:ascii="Times New Roman" w:hAnsi="Times New Roman"/>
          <w:noProof/>
          <w:szCs w:val="36"/>
        </w:rPr>
      </w:pPr>
    </w:p>
    <w:p w14:paraId="7BDC3D46" w14:textId="4B27ABBA" w:rsidR="00355404" w:rsidRPr="00317AF2" w:rsidRDefault="00355404" w:rsidP="00075D95">
      <w:pPr>
        <w:ind w:left="1440" w:hanging="1440"/>
        <w:rPr>
          <w:rFonts w:ascii="Times New Roman" w:hAnsi="Times New Roman"/>
          <w:noProof/>
          <w:szCs w:val="36"/>
        </w:rPr>
      </w:pPr>
    </w:p>
    <w:p w14:paraId="4BF3DDCE" w14:textId="6590FC81" w:rsidR="00355404" w:rsidRPr="00317AF2" w:rsidRDefault="00355404" w:rsidP="00075D95">
      <w:pPr>
        <w:ind w:left="1440" w:hanging="1440"/>
        <w:rPr>
          <w:rFonts w:ascii="Times New Roman" w:hAnsi="Times New Roman"/>
          <w:noProof/>
          <w:szCs w:val="36"/>
        </w:rPr>
      </w:pPr>
    </w:p>
    <w:p w14:paraId="0633C472" w14:textId="0B040C41" w:rsidR="00355404" w:rsidRPr="00317AF2" w:rsidRDefault="00355404" w:rsidP="00075D95">
      <w:pPr>
        <w:ind w:left="1440" w:hanging="1440"/>
        <w:rPr>
          <w:rFonts w:ascii="Times New Roman" w:hAnsi="Times New Roman"/>
          <w:noProof/>
          <w:szCs w:val="36"/>
        </w:rPr>
      </w:pPr>
    </w:p>
    <w:p w14:paraId="3556CDFD" w14:textId="5E293B79" w:rsidR="00355404" w:rsidRPr="00317AF2" w:rsidRDefault="00355404" w:rsidP="00075D95">
      <w:pPr>
        <w:ind w:left="1440" w:hanging="1440"/>
        <w:rPr>
          <w:rFonts w:ascii="Times New Roman" w:hAnsi="Times New Roman"/>
          <w:noProof/>
          <w:szCs w:val="36"/>
        </w:rPr>
      </w:pPr>
    </w:p>
    <w:p w14:paraId="6EDB859E" w14:textId="76A1F77B" w:rsidR="00355404" w:rsidRPr="00317AF2" w:rsidRDefault="00355404" w:rsidP="00075D95">
      <w:pPr>
        <w:ind w:left="1440" w:hanging="1440"/>
        <w:rPr>
          <w:rFonts w:ascii="Times New Roman" w:hAnsi="Times New Roman"/>
          <w:noProof/>
          <w:szCs w:val="36"/>
        </w:rPr>
      </w:pPr>
    </w:p>
    <w:p w14:paraId="3EA017E7" w14:textId="1EC1DA41" w:rsidR="00355404" w:rsidRPr="00317AF2" w:rsidRDefault="00355404" w:rsidP="00075D95">
      <w:pPr>
        <w:ind w:left="1440" w:hanging="1440"/>
        <w:rPr>
          <w:rFonts w:ascii="Times New Roman" w:hAnsi="Times New Roman"/>
          <w:noProof/>
          <w:szCs w:val="36"/>
        </w:rPr>
      </w:pPr>
    </w:p>
    <w:p w14:paraId="39DA5ADA" w14:textId="0DF75DB9" w:rsidR="00355404" w:rsidRPr="006D5E5F" w:rsidRDefault="00355404" w:rsidP="00F865F7">
      <w:pPr>
        <w:spacing w:line="480" w:lineRule="auto"/>
        <w:rPr>
          <w:rFonts w:ascii="Times New Roman" w:hAnsi="Times New Roman"/>
          <w:b/>
          <w:bCs/>
          <w:color w:val="000000" w:themeColor="text1"/>
          <w:szCs w:val="36"/>
        </w:rPr>
      </w:pPr>
    </w:p>
    <w:p w14:paraId="3863C328" w14:textId="4097920E" w:rsidR="00282DC0" w:rsidRPr="00317AF2" w:rsidRDefault="000A2564" w:rsidP="00B3766A">
      <w:pPr>
        <w:pStyle w:val="APA1Heading"/>
        <w:rPr>
          <w:sz w:val="36"/>
          <w:szCs w:val="36"/>
        </w:rPr>
      </w:pPr>
      <w:bookmarkStart w:id="5" w:name="_Message_from_the_5"/>
      <w:bookmarkStart w:id="6" w:name="_Message_from_the_1"/>
      <w:bookmarkStart w:id="7" w:name="_Message_from_the_2"/>
      <w:bookmarkStart w:id="8" w:name="_Message_from_the_6"/>
      <w:bookmarkStart w:id="9" w:name="_Message_from_the"/>
      <w:bookmarkEnd w:id="5"/>
      <w:bookmarkEnd w:id="6"/>
      <w:bookmarkEnd w:id="7"/>
      <w:bookmarkEnd w:id="8"/>
      <w:bookmarkEnd w:id="9"/>
      <w:r w:rsidRPr="00317AF2">
        <w:rPr>
          <w:sz w:val="36"/>
          <w:szCs w:val="36"/>
        </w:rPr>
        <w:lastRenderedPageBreak/>
        <w:t>Message fro</w:t>
      </w:r>
      <w:r w:rsidR="00421CB4" w:rsidRPr="00317AF2">
        <w:rPr>
          <w:sz w:val="36"/>
          <w:szCs w:val="36"/>
        </w:rPr>
        <w:t xml:space="preserve">m </w:t>
      </w:r>
      <w:r w:rsidR="00C07C85" w:rsidRPr="00317AF2">
        <w:rPr>
          <w:sz w:val="36"/>
          <w:szCs w:val="36"/>
        </w:rPr>
        <w:t>t</w:t>
      </w:r>
      <w:r w:rsidR="004F6764" w:rsidRPr="00317AF2">
        <w:rPr>
          <w:sz w:val="36"/>
          <w:szCs w:val="36"/>
        </w:rPr>
        <w:t>h</w:t>
      </w:r>
      <w:r w:rsidR="00F865F7">
        <w:rPr>
          <w:sz w:val="36"/>
          <w:szCs w:val="36"/>
        </w:rPr>
        <w:t>e</w:t>
      </w:r>
      <w:r w:rsidR="00740106" w:rsidRPr="00317AF2">
        <w:rPr>
          <w:sz w:val="36"/>
          <w:szCs w:val="36"/>
        </w:rPr>
        <w:t xml:space="preserve"> </w:t>
      </w:r>
      <w:r w:rsidR="00C43F39" w:rsidRPr="00317AF2">
        <w:rPr>
          <w:sz w:val="36"/>
          <w:szCs w:val="36"/>
        </w:rPr>
        <w:t>E</w:t>
      </w:r>
      <w:r w:rsidR="00D26679" w:rsidRPr="00317AF2">
        <w:rPr>
          <w:sz w:val="36"/>
          <w:szCs w:val="36"/>
        </w:rPr>
        <w:t>ditor</w:t>
      </w:r>
    </w:p>
    <w:p w14:paraId="79D34245" w14:textId="77777777" w:rsidR="00B3766A" w:rsidRPr="00317AF2" w:rsidRDefault="00B3766A" w:rsidP="00B3766A">
      <w:pPr>
        <w:pStyle w:val="APA1Heading"/>
        <w:rPr>
          <w:sz w:val="36"/>
          <w:szCs w:val="36"/>
        </w:rPr>
      </w:pPr>
    </w:p>
    <w:p w14:paraId="38D23444" w14:textId="18A2403A" w:rsidR="00740106" w:rsidRPr="00317AF2" w:rsidRDefault="00355404" w:rsidP="00740106">
      <w:pPr>
        <w:pStyle w:val="APA2Heading"/>
        <w:jc w:val="center"/>
        <w:rPr>
          <w:bCs/>
          <w:sz w:val="36"/>
          <w:szCs w:val="36"/>
        </w:rPr>
      </w:pPr>
      <w:r w:rsidRPr="00317AF2">
        <w:rPr>
          <w:bCs/>
          <w:sz w:val="36"/>
          <w:szCs w:val="36"/>
        </w:rPr>
        <w:t>Kathleen M. Farrand</w:t>
      </w:r>
      <w:r w:rsidR="00740106" w:rsidRPr="00317AF2">
        <w:rPr>
          <w:bCs/>
          <w:sz w:val="36"/>
          <w:szCs w:val="36"/>
        </w:rPr>
        <w:t xml:space="preserve">, Ph.D., </w:t>
      </w:r>
    </w:p>
    <w:p w14:paraId="7887AF5D" w14:textId="7A62296F" w:rsidR="00740106" w:rsidRPr="00317AF2" w:rsidRDefault="00355404" w:rsidP="00B3766A">
      <w:pPr>
        <w:pStyle w:val="APA2Heading"/>
        <w:jc w:val="center"/>
        <w:rPr>
          <w:b w:val="0"/>
          <w:bCs/>
          <w:sz w:val="36"/>
          <w:szCs w:val="36"/>
        </w:rPr>
      </w:pPr>
      <w:r w:rsidRPr="00317AF2">
        <w:rPr>
          <w:b w:val="0"/>
          <w:bCs/>
          <w:sz w:val="36"/>
          <w:szCs w:val="36"/>
        </w:rPr>
        <w:t>Ass</w:t>
      </w:r>
      <w:r w:rsidR="00F865F7">
        <w:rPr>
          <w:b w:val="0"/>
          <w:bCs/>
          <w:sz w:val="36"/>
          <w:szCs w:val="36"/>
        </w:rPr>
        <w:t>ociate</w:t>
      </w:r>
      <w:r w:rsidRPr="00317AF2">
        <w:rPr>
          <w:b w:val="0"/>
          <w:bCs/>
          <w:sz w:val="36"/>
          <w:szCs w:val="36"/>
        </w:rPr>
        <w:t xml:space="preserve"> Professor, Arizona</w:t>
      </w:r>
      <w:r w:rsidR="00740106" w:rsidRPr="00317AF2">
        <w:rPr>
          <w:b w:val="0"/>
          <w:bCs/>
          <w:sz w:val="36"/>
          <w:szCs w:val="36"/>
        </w:rPr>
        <w:t xml:space="preserve"> State University</w:t>
      </w:r>
    </w:p>
    <w:p w14:paraId="31E4CC1A" w14:textId="3B51CA58" w:rsidR="00740106" w:rsidRPr="00317AF2" w:rsidRDefault="00A06AE5" w:rsidP="00317AF2">
      <w:pPr>
        <w:pStyle w:val="APA2Heading"/>
        <w:jc w:val="center"/>
        <w:rPr>
          <w:b w:val="0"/>
          <w:sz w:val="36"/>
          <w:szCs w:val="36"/>
        </w:rPr>
      </w:pPr>
      <w:hyperlink r:id="rId7" w:history="1">
        <w:r w:rsidR="00355404" w:rsidRPr="00317AF2">
          <w:rPr>
            <w:rStyle w:val="Hyperlink"/>
            <w:b w:val="0"/>
            <w:sz w:val="36"/>
            <w:szCs w:val="36"/>
          </w:rPr>
          <w:t>Kathleen.Farrand@asu.edu</w:t>
        </w:r>
      </w:hyperlink>
    </w:p>
    <w:p w14:paraId="7A45D67F" w14:textId="77777777" w:rsidR="00317AF2" w:rsidRPr="00317AF2" w:rsidRDefault="00740106" w:rsidP="00317AF2">
      <w:pPr>
        <w:rPr>
          <w:rFonts w:ascii="Times New Roman" w:hAnsi="Times New Roman"/>
          <w:sz w:val="28"/>
          <w:szCs w:val="28"/>
        </w:rPr>
      </w:pPr>
      <w:r w:rsidRPr="00317AF2">
        <w:rPr>
          <w:rFonts w:ascii="Times New Roman" w:hAnsi="Times New Roman"/>
          <w:bCs/>
          <w:szCs w:val="36"/>
        </w:rPr>
        <w:tab/>
      </w:r>
    </w:p>
    <w:p w14:paraId="2C5A792A" w14:textId="4886C113" w:rsidR="00F865F7" w:rsidRPr="00F865F7" w:rsidRDefault="00F865F7" w:rsidP="00F865F7">
      <w:pPr>
        <w:pBdr>
          <w:top w:val="nil"/>
          <w:left w:val="nil"/>
          <w:bottom w:val="nil"/>
          <w:right w:val="nil"/>
          <w:between w:val="nil"/>
        </w:pBdr>
        <w:spacing w:line="480" w:lineRule="auto"/>
        <w:ind w:firstLine="720"/>
        <w:rPr>
          <w:rFonts w:ascii="Times New Roman" w:eastAsia="Arial" w:hAnsi="Times New Roman"/>
          <w:color w:val="000000"/>
          <w:szCs w:val="36"/>
        </w:rPr>
      </w:pPr>
      <w:r w:rsidRPr="00F865F7">
        <w:rPr>
          <w:rFonts w:ascii="Times New Roman" w:hAnsi="Times New Roman"/>
          <w:bCs/>
          <w:szCs w:val="36"/>
        </w:rPr>
        <w:t xml:space="preserve">Welcome to the Back to School Issue! In the Summer 2021 issue of the </w:t>
      </w:r>
      <w:r w:rsidRPr="00F865F7">
        <w:rPr>
          <w:rFonts w:ascii="Times New Roman" w:hAnsi="Times New Roman"/>
          <w:bCs/>
          <w:i/>
          <w:szCs w:val="36"/>
        </w:rPr>
        <w:t>Visual Impairment and Deafblind Education Quarterly</w:t>
      </w:r>
      <w:r w:rsidRPr="00F865F7">
        <w:rPr>
          <w:rFonts w:ascii="Times New Roman" w:hAnsi="Times New Roman"/>
          <w:bCs/>
          <w:szCs w:val="36"/>
        </w:rPr>
        <w:t xml:space="preserve"> journal, you will learn new ideas to inform your work in the PK-12 classroom</w:t>
      </w:r>
      <w:r w:rsidR="005D557B">
        <w:rPr>
          <w:rFonts w:ascii="Times New Roman" w:hAnsi="Times New Roman"/>
          <w:bCs/>
          <w:szCs w:val="36"/>
        </w:rPr>
        <w:t xml:space="preserve">, </w:t>
      </w:r>
      <w:r w:rsidRPr="00F865F7">
        <w:rPr>
          <w:rFonts w:ascii="Times New Roman" w:hAnsi="Times New Roman"/>
          <w:bCs/>
          <w:szCs w:val="36"/>
        </w:rPr>
        <w:t>get ideas for continuing education</w:t>
      </w:r>
      <w:r w:rsidR="005D557B">
        <w:rPr>
          <w:rFonts w:ascii="Times New Roman" w:hAnsi="Times New Roman"/>
          <w:bCs/>
          <w:szCs w:val="36"/>
        </w:rPr>
        <w:t>, and learn ways to get involved with DVIDB</w:t>
      </w:r>
      <w:r w:rsidRPr="00F865F7">
        <w:rPr>
          <w:rFonts w:ascii="Times New Roman" w:hAnsi="Times New Roman"/>
          <w:bCs/>
          <w:szCs w:val="36"/>
        </w:rPr>
        <w:t>. Make sure to read about the five DVIDB Excellence Awards and nominate (</w:t>
      </w:r>
      <w:hyperlink r:id="rId8">
        <w:r w:rsidRPr="00F865F7">
          <w:rPr>
            <w:rFonts w:ascii="Times New Roman" w:eastAsia="Arial" w:hAnsi="Times New Roman"/>
            <w:b/>
            <w:color w:val="1155CC"/>
            <w:szCs w:val="36"/>
            <w:u w:val="single"/>
          </w:rPr>
          <w:t>DVIDB Award Nomination Form 2021-2022</w:t>
        </w:r>
      </w:hyperlink>
      <w:r w:rsidRPr="00F865F7">
        <w:rPr>
          <w:rFonts w:ascii="Times New Roman" w:eastAsia="Arial" w:hAnsi="Times New Roman"/>
          <w:b/>
          <w:color w:val="1155CC"/>
          <w:szCs w:val="36"/>
          <w:u w:val="single"/>
        </w:rPr>
        <w:t xml:space="preserve">) </w:t>
      </w:r>
      <w:r w:rsidRPr="00F865F7">
        <w:rPr>
          <w:rFonts w:ascii="Times New Roman" w:hAnsi="Times New Roman"/>
          <w:bCs/>
          <w:szCs w:val="36"/>
        </w:rPr>
        <w:t>a deserving recipient by September 29, 2021.</w:t>
      </w:r>
    </w:p>
    <w:p w14:paraId="25E705C1" w14:textId="63D51266" w:rsidR="00F865F7" w:rsidRPr="00F865F7" w:rsidRDefault="00F865F7" w:rsidP="00F865F7">
      <w:pPr>
        <w:spacing w:line="480" w:lineRule="auto"/>
        <w:ind w:firstLine="720"/>
        <w:rPr>
          <w:rFonts w:ascii="Times New Roman" w:hAnsi="Times New Roman"/>
          <w:bCs/>
          <w:szCs w:val="36"/>
        </w:rPr>
      </w:pPr>
      <w:r w:rsidRPr="00F865F7">
        <w:rPr>
          <w:rFonts w:ascii="Times New Roman" w:hAnsi="Times New Roman"/>
          <w:bCs/>
          <w:szCs w:val="36"/>
        </w:rPr>
        <w:lastRenderedPageBreak/>
        <w:t>The issue begins with an engaging article from a future teacher of students with visual impairments as she shares examples and suggestions for using  LEGO</w:t>
      </w:r>
      <w:r w:rsidRPr="00F865F7">
        <w:rPr>
          <w:rFonts w:ascii="Times New Roman" w:eastAsiaTheme="majorEastAsia" w:hAnsi="Times New Roman"/>
          <w:color w:val="000000" w:themeColor="text1"/>
          <w:szCs w:val="36"/>
          <w:lang w:val="en"/>
        </w:rPr>
        <w:t>®</w:t>
      </w:r>
      <w:r w:rsidRPr="00F865F7">
        <w:rPr>
          <w:rFonts w:ascii="Times New Roman" w:hAnsi="Times New Roman"/>
          <w:bCs/>
          <w:szCs w:val="36"/>
        </w:rPr>
        <w:t xml:space="preserve"> Braille Bricks with students with blindness and low vision. Next, one of our board members shares suggestions on how to support social emotional informed practice with students. Then, learn about how you can </w:t>
      </w:r>
      <w:r w:rsidR="005D557B">
        <w:rPr>
          <w:rFonts w:ascii="Times New Roman" w:hAnsi="Times New Roman"/>
          <w:bCs/>
          <w:szCs w:val="36"/>
        </w:rPr>
        <w:t>utilize an</w:t>
      </w:r>
      <w:r w:rsidRPr="00F865F7">
        <w:rPr>
          <w:rFonts w:ascii="Times New Roman" w:hAnsi="Times New Roman"/>
          <w:bCs/>
          <w:szCs w:val="36"/>
        </w:rPr>
        <w:t xml:space="preserve"> online module to promote access.</w:t>
      </w:r>
    </w:p>
    <w:p w14:paraId="2AD495DE"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bCs/>
          <w:szCs w:val="36"/>
        </w:rPr>
        <w:t xml:space="preserve">The issue ends with an article from the DVIDB president elect sharing information about the CEC Leadership Conference that took place this summer and information about getting involved in DVIDB leadership. </w:t>
      </w:r>
      <w:r w:rsidRPr="00F865F7">
        <w:rPr>
          <w:rFonts w:ascii="Times New Roman" w:hAnsi="Times New Roman"/>
          <w:szCs w:val="36"/>
        </w:rPr>
        <w:t xml:space="preserve">Lastly, read about Erika Fundelius, the first </w:t>
      </w:r>
      <w:r w:rsidRPr="00F865F7">
        <w:rPr>
          <w:rFonts w:ascii="Times New Roman" w:hAnsi="Times New Roman"/>
          <w:i/>
          <w:iCs/>
          <w:szCs w:val="36"/>
        </w:rPr>
        <w:t xml:space="preserve">Research and Practice Grant </w:t>
      </w:r>
      <w:r w:rsidRPr="00F865F7">
        <w:rPr>
          <w:rFonts w:ascii="Times New Roman" w:hAnsi="Times New Roman"/>
          <w:szCs w:val="36"/>
        </w:rPr>
        <w:t>award winner, as she shares how she entered the field and how she will use the grant to support her upcoming research.</w:t>
      </w:r>
    </w:p>
    <w:p w14:paraId="38863230" w14:textId="77777777" w:rsidR="00F865F7" w:rsidRPr="00F865F7" w:rsidRDefault="00F865F7" w:rsidP="00F865F7">
      <w:pPr>
        <w:spacing w:line="480" w:lineRule="auto"/>
        <w:rPr>
          <w:rFonts w:ascii="Times New Roman" w:hAnsi="Times New Roman"/>
          <w:bCs/>
          <w:szCs w:val="36"/>
        </w:rPr>
      </w:pPr>
      <w:r w:rsidRPr="00F865F7">
        <w:rPr>
          <w:rFonts w:ascii="Times New Roman" w:hAnsi="Times New Roman"/>
          <w:bCs/>
          <w:szCs w:val="36"/>
        </w:rPr>
        <w:lastRenderedPageBreak/>
        <w:tab/>
        <w:t xml:space="preserve">Are you presenting at the upcoming CEC Convention in Orlando, FL and/or at the CEC Virtual Convention? Congratulations! Please submit a practitioner focused article for the Spring 2022 Convention Issue. Email me, the editor, at </w:t>
      </w:r>
      <w:hyperlink r:id="rId9" w:history="1">
        <w:r w:rsidRPr="00F865F7">
          <w:rPr>
            <w:rStyle w:val="Hyperlink"/>
            <w:rFonts w:ascii="Times New Roman" w:hAnsi="Times New Roman"/>
            <w:szCs w:val="36"/>
          </w:rPr>
          <w:t>Kathleen.Farrand@asu.edu</w:t>
        </w:r>
      </w:hyperlink>
      <w:r w:rsidRPr="00F865F7">
        <w:rPr>
          <w:rFonts w:ascii="Times New Roman" w:hAnsi="Times New Roman"/>
          <w:bCs/>
          <w:szCs w:val="36"/>
        </w:rPr>
        <w:t xml:space="preserve"> for more information. </w:t>
      </w:r>
    </w:p>
    <w:p w14:paraId="0F40370A" w14:textId="77777777" w:rsidR="00F865F7" w:rsidRDefault="00F865F7" w:rsidP="00F865F7">
      <w:pPr>
        <w:spacing w:line="480" w:lineRule="auto"/>
        <w:ind w:firstLine="720"/>
        <w:rPr>
          <w:bCs/>
          <w:sz w:val="28"/>
          <w:szCs w:val="28"/>
        </w:rPr>
      </w:pPr>
    </w:p>
    <w:p w14:paraId="2D8C4377" w14:textId="77777777" w:rsidR="00F865F7" w:rsidRDefault="00F865F7" w:rsidP="00F865F7">
      <w:pPr>
        <w:spacing w:line="480" w:lineRule="auto"/>
        <w:rPr>
          <w:bCs/>
          <w:sz w:val="28"/>
          <w:szCs w:val="28"/>
        </w:rPr>
      </w:pPr>
    </w:p>
    <w:p w14:paraId="7904F4FC" w14:textId="77777777" w:rsidR="00F865F7" w:rsidRPr="00F93921" w:rsidRDefault="00F865F7" w:rsidP="00F865F7">
      <w:pPr>
        <w:spacing w:line="480" w:lineRule="auto"/>
        <w:rPr>
          <w:bCs/>
          <w:sz w:val="28"/>
          <w:szCs w:val="28"/>
        </w:rPr>
      </w:pPr>
    </w:p>
    <w:p w14:paraId="499F4447" w14:textId="22DC6FDA" w:rsidR="00317AF2" w:rsidRPr="00317AF2" w:rsidRDefault="00317AF2" w:rsidP="00317AF2">
      <w:pPr>
        <w:spacing w:line="480" w:lineRule="auto"/>
        <w:rPr>
          <w:rFonts w:ascii="Times New Roman" w:hAnsi="Times New Roman"/>
          <w:bCs/>
          <w:sz w:val="28"/>
          <w:szCs w:val="28"/>
        </w:rPr>
      </w:pPr>
    </w:p>
    <w:p w14:paraId="62815156" w14:textId="08E8BB77" w:rsidR="00355404" w:rsidRDefault="00355404" w:rsidP="00355404">
      <w:pPr>
        <w:pStyle w:val="APA1Heading"/>
        <w:jc w:val="left"/>
        <w:rPr>
          <w:bCs/>
          <w:szCs w:val="36"/>
        </w:rPr>
      </w:pPr>
    </w:p>
    <w:p w14:paraId="636C850B" w14:textId="5538D568" w:rsidR="00F865F7" w:rsidRDefault="00F865F7" w:rsidP="00355404">
      <w:pPr>
        <w:pStyle w:val="APA1Heading"/>
        <w:jc w:val="left"/>
        <w:rPr>
          <w:bCs/>
          <w:szCs w:val="36"/>
        </w:rPr>
      </w:pPr>
    </w:p>
    <w:p w14:paraId="005FCB88" w14:textId="760FBE3A" w:rsidR="00F865F7" w:rsidRDefault="00F865F7" w:rsidP="00355404">
      <w:pPr>
        <w:pStyle w:val="APA1Heading"/>
        <w:jc w:val="left"/>
        <w:rPr>
          <w:bCs/>
          <w:szCs w:val="36"/>
        </w:rPr>
      </w:pPr>
    </w:p>
    <w:p w14:paraId="55019C26" w14:textId="39D04761" w:rsidR="00F865F7" w:rsidRDefault="00F865F7" w:rsidP="00355404">
      <w:pPr>
        <w:pStyle w:val="APA1Heading"/>
        <w:jc w:val="left"/>
        <w:rPr>
          <w:bCs/>
          <w:szCs w:val="36"/>
        </w:rPr>
      </w:pPr>
    </w:p>
    <w:p w14:paraId="064F2B75" w14:textId="2642EB77" w:rsidR="00F865F7" w:rsidRDefault="00F865F7" w:rsidP="00355404">
      <w:pPr>
        <w:pStyle w:val="APA1Heading"/>
        <w:jc w:val="left"/>
        <w:rPr>
          <w:bCs/>
          <w:szCs w:val="36"/>
        </w:rPr>
      </w:pPr>
    </w:p>
    <w:p w14:paraId="70500467" w14:textId="48C5CAE5" w:rsidR="00F865F7" w:rsidRDefault="00F865F7" w:rsidP="00355404">
      <w:pPr>
        <w:pStyle w:val="APA1Heading"/>
        <w:jc w:val="left"/>
        <w:rPr>
          <w:bCs/>
          <w:szCs w:val="36"/>
        </w:rPr>
      </w:pPr>
    </w:p>
    <w:p w14:paraId="6705872F" w14:textId="5A2007AA" w:rsidR="00F865F7" w:rsidRDefault="00F865F7" w:rsidP="00355404">
      <w:pPr>
        <w:pStyle w:val="APA1Heading"/>
        <w:jc w:val="left"/>
        <w:rPr>
          <w:bCs/>
          <w:szCs w:val="36"/>
        </w:rPr>
      </w:pPr>
    </w:p>
    <w:p w14:paraId="19D2ECB0" w14:textId="4BCECCF1" w:rsidR="00F865F7" w:rsidRDefault="00F865F7" w:rsidP="00355404">
      <w:pPr>
        <w:pStyle w:val="APA1Heading"/>
        <w:jc w:val="left"/>
        <w:rPr>
          <w:bCs/>
          <w:szCs w:val="36"/>
        </w:rPr>
      </w:pPr>
    </w:p>
    <w:p w14:paraId="57990B72" w14:textId="255902B6" w:rsidR="00F865F7" w:rsidRDefault="00F865F7" w:rsidP="00355404">
      <w:pPr>
        <w:pStyle w:val="APA1Heading"/>
        <w:jc w:val="left"/>
        <w:rPr>
          <w:bCs/>
          <w:szCs w:val="36"/>
        </w:rPr>
      </w:pPr>
    </w:p>
    <w:p w14:paraId="62C9C1FA" w14:textId="7123870F" w:rsidR="00F865F7" w:rsidRDefault="00F865F7" w:rsidP="00355404">
      <w:pPr>
        <w:pStyle w:val="APA1Heading"/>
        <w:jc w:val="left"/>
        <w:rPr>
          <w:bCs/>
          <w:szCs w:val="36"/>
        </w:rPr>
      </w:pPr>
    </w:p>
    <w:p w14:paraId="7B013239" w14:textId="77777777" w:rsidR="00F865F7" w:rsidRPr="00317AF2" w:rsidRDefault="00F865F7" w:rsidP="00355404">
      <w:pPr>
        <w:pStyle w:val="APA1Heading"/>
        <w:jc w:val="left"/>
        <w:rPr>
          <w:bCs/>
          <w:szCs w:val="36"/>
        </w:rPr>
      </w:pPr>
    </w:p>
    <w:p w14:paraId="400F119A" w14:textId="77777777" w:rsidR="008654A9" w:rsidRPr="00317AF2" w:rsidRDefault="008654A9" w:rsidP="008654A9">
      <w:pPr>
        <w:pStyle w:val="Heading1"/>
        <w:rPr>
          <w:rFonts w:ascii="Times New Roman" w:hAnsi="Times New Roman" w:cs="Times New Roman"/>
        </w:rPr>
      </w:pPr>
      <w:r w:rsidRPr="00317AF2">
        <w:rPr>
          <w:rFonts w:ascii="Times New Roman" w:hAnsi="Times New Roman" w:cs="Times New Roman"/>
        </w:rPr>
        <w:lastRenderedPageBreak/>
        <w:t>DVIDB on Facebook</w:t>
      </w:r>
    </w:p>
    <w:p w14:paraId="1D2314CB" w14:textId="77777777" w:rsidR="008654A9" w:rsidRPr="00317AF2" w:rsidRDefault="008654A9" w:rsidP="008654A9">
      <w:pPr>
        <w:pStyle w:val="Heading2"/>
        <w:rPr>
          <w:rFonts w:ascii="Times New Roman" w:hAnsi="Times New Roman" w:cs="Times New Roman"/>
          <w:lang w:val="en-CA"/>
        </w:rPr>
      </w:pPr>
    </w:p>
    <w:p w14:paraId="65E16D09" w14:textId="77777777" w:rsidR="008654A9" w:rsidRPr="00317AF2" w:rsidRDefault="008654A9" w:rsidP="008654A9">
      <w:pPr>
        <w:pStyle w:val="APA2Heading"/>
        <w:jc w:val="center"/>
        <w:rPr>
          <w:b w:val="0"/>
          <w:sz w:val="36"/>
          <w:szCs w:val="36"/>
          <w:lang w:val="en-CA"/>
        </w:rPr>
      </w:pPr>
      <w:r w:rsidRPr="00317AF2">
        <w:rPr>
          <w:b w:val="0"/>
          <w:sz w:val="36"/>
          <w:szCs w:val="36"/>
          <w:lang w:val="en-CA"/>
        </w:rPr>
        <w:t>Join our Facebook Family</w:t>
      </w:r>
    </w:p>
    <w:p w14:paraId="1420E271" w14:textId="77777777" w:rsidR="008654A9" w:rsidRPr="00317AF2" w:rsidRDefault="008654A9" w:rsidP="008654A9">
      <w:pPr>
        <w:spacing w:line="480" w:lineRule="auto"/>
        <w:jc w:val="center"/>
        <w:rPr>
          <w:rFonts w:ascii="Times New Roman" w:hAnsi="Times New Roman"/>
          <w:lang w:val="en-CA"/>
        </w:rPr>
      </w:pPr>
    </w:p>
    <w:p w14:paraId="4C9BB94E"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0D20BE47" w14:textId="77777777" w:rsidR="008654A9" w:rsidRPr="00317AF2" w:rsidRDefault="008654A9" w:rsidP="008654A9">
      <w:pPr>
        <w:spacing w:line="480" w:lineRule="auto"/>
        <w:rPr>
          <w:rFonts w:ascii="Times New Roman" w:hAnsi="Times New Roman"/>
          <w:lang w:val="en-CA"/>
        </w:rPr>
      </w:pPr>
    </w:p>
    <w:p w14:paraId="3C307492"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For those who do not have a Facebook account, you can view our page by going to the following URL:</w:t>
      </w:r>
    </w:p>
    <w:p w14:paraId="29F4E985" w14:textId="77777777" w:rsidR="008654A9" w:rsidRPr="00317AF2" w:rsidRDefault="00A06AE5" w:rsidP="008654A9">
      <w:pPr>
        <w:spacing w:line="480" w:lineRule="auto"/>
        <w:ind w:firstLine="720"/>
        <w:rPr>
          <w:rFonts w:ascii="Times New Roman" w:hAnsi="Times New Roman"/>
          <w:szCs w:val="36"/>
        </w:rPr>
      </w:pPr>
      <w:hyperlink r:id="rId10" w:history="1">
        <w:r w:rsidR="008654A9" w:rsidRPr="00317AF2">
          <w:rPr>
            <w:rStyle w:val="Hyperlink"/>
            <w:rFonts w:ascii="Times New Roman" w:hAnsi="Times New Roman"/>
            <w:lang w:val="en-CA"/>
          </w:rPr>
          <w:t>https://www.facebook/pages/Division-on-Visual-Impairments-and-Deafblindness/248244976215</w:t>
        </w:r>
      </w:hyperlink>
    </w:p>
    <w:p w14:paraId="0FF412EF" w14:textId="77777777" w:rsidR="00740106" w:rsidRPr="00317AF2" w:rsidRDefault="00740106" w:rsidP="00700406">
      <w:pPr>
        <w:spacing w:line="480" w:lineRule="auto"/>
        <w:jc w:val="both"/>
        <w:rPr>
          <w:rFonts w:ascii="Times New Roman" w:hAnsi="Times New Roman"/>
          <w:color w:val="0000FF" w:themeColor="hyperlink"/>
          <w:szCs w:val="36"/>
        </w:rPr>
      </w:pPr>
    </w:p>
    <w:p w14:paraId="3B1D1E5F" w14:textId="72C19408" w:rsidR="008930A3" w:rsidRPr="00317AF2" w:rsidRDefault="00C43F39" w:rsidP="000C536E">
      <w:pPr>
        <w:pStyle w:val="APA1Heading"/>
        <w:rPr>
          <w:sz w:val="36"/>
          <w:szCs w:val="36"/>
        </w:rPr>
      </w:pPr>
      <w:r w:rsidRPr="00317AF2">
        <w:rPr>
          <w:sz w:val="36"/>
          <w:szCs w:val="36"/>
        </w:rPr>
        <w:lastRenderedPageBreak/>
        <w:t>President’s M</w:t>
      </w:r>
      <w:r w:rsidR="00606B32" w:rsidRPr="00317AF2">
        <w:rPr>
          <w:sz w:val="36"/>
          <w:szCs w:val="36"/>
        </w:rPr>
        <w:t>essage</w:t>
      </w:r>
    </w:p>
    <w:p w14:paraId="3F24B207" w14:textId="77777777" w:rsidR="00B3766A" w:rsidRPr="00317AF2" w:rsidRDefault="00B3766A" w:rsidP="000C536E">
      <w:pPr>
        <w:pStyle w:val="APA1Heading"/>
        <w:rPr>
          <w:sz w:val="36"/>
          <w:szCs w:val="36"/>
        </w:rPr>
      </w:pPr>
    </w:p>
    <w:p w14:paraId="00B8B36A" w14:textId="595E38C5" w:rsidR="004F6764" w:rsidRPr="00317AF2" w:rsidRDefault="000C536E" w:rsidP="000C536E">
      <w:pPr>
        <w:pStyle w:val="APA2Heading"/>
        <w:jc w:val="center"/>
        <w:rPr>
          <w:sz w:val="36"/>
          <w:szCs w:val="36"/>
        </w:rPr>
      </w:pPr>
      <w:bookmarkStart w:id="10" w:name="_Amy_Parker,_Ed.D."/>
      <w:bookmarkEnd w:id="10"/>
      <w:r w:rsidRPr="00317AF2">
        <w:rPr>
          <w:sz w:val="36"/>
          <w:szCs w:val="36"/>
        </w:rPr>
        <w:t>Nicole Johnson</w:t>
      </w:r>
      <w:r w:rsidR="004F6764" w:rsidRPr="00317AF2">
        <w:rPr>
          <w:sz w:val="36"/>
          <w:szCs w:val="36"/>
        </w:rPr>
        <w:t>, Ed.D.</w:t>
      </w:r>
      <w:r w:rsidR="00F865F7">
        <w:rPr>
          <w:sz w:val="36"/>
          <w:szCs w:val="36"/>
        </w:rPr>
        <w:t>,</w:t>
      </w:r>
    </w:p>
    <w:p w14:paraId="46B53AFB" w14:textId="243A8E8F" w:rsidR="00606B32" w:rsidRPr="00317AF2" w:rsidRDefault="004F6764" w:rsidP="000C536E">
      <w:pPr>
        <w:pStyle w:val="APA2Heading"/>
        <w:jc w:val="center"/>
        <w:rPr>
          <w:b w:val="0"/>
          <w:sz w:val="36"/>
          <w:szCs w:val="36"/>
        </w:rPr>
      </w:pPr>
      <w:r w:rsidRPr="00317AF2">
        <w:rPr>
          <w:b w:val="0"/>
          <w:sz w:val="36"/>
          <w:szCs w:val="36"/>
        </w:rPr>
        <w:t xml:space="preserve">Professor, </w:t>
      </w:r>
      <w:r w:rsidR="000C536E" w:rsidRPr="00317AF2">
        <w:rPr>
          <w:b w:val="0"/>
          <w:sz w:val="36"/>
          <w:szCs w:val="36"/>
        </w:rPr>
        <w:t>Kutztown</w:t>
      </w:r>
      <w:r w:rsidR="00606B32" w:rsidRPr="00317AF2">
        <w:rPr>
          <w:b w:val="0"/>
          <w:sz w:val="36"/>
          <w:szCs w:val="36"/>
        </w:rPr>
        <w:t xml:space="preserve"> University,</w:t>
      </w:r>
    </w:p>
    <w:p w14:paraId="47027456" w14:textId="411C23FD" w:rsidR="004F6764" w:rsidRPr="00317AF2" w:rsidRDefault="00A06AE5" w:rsidP="000C536E">
      <w:pPr>
        <w:pStyle w:val="APA2Heading"/>
        <w:jc w:val="center"/>
        <w:rPr>
          <w:b w:val="0"/>
          <w:sz w:val="36"/>
          <w:szCs w:val="36"/>
        </w:rPr>
      </w:pPr>
      <w:hyperlink r:id="rId11" w:history="1">
        <w:r w:rsidR="000C536E" w:rsidRPr="00317AF2">
          <w:rPr>
            <w:rStyle w:val="Hyperlink"/>
            <w:b w:val="0"/>
            <w:sz w:val="36"/>
            <w:szCs w:val="36"/>
          </w:rPr>
          <w:t>njohnson@kutztown.edu</w:t>
        </w:r>
      </w:hyperlink>
    </w:p>
    <w:p w14:paraId="1480C74A" w14:textId="77777777" w:rsidR="000C536E" w:rsidRPr="00317AF2" w:rsidRDefault="000C536E" w:rsidP="000C536E">
      <w:pPr>
        <w:rPr>
          <w:rFonts w:ascii="Times New Roman" w:hAnsi="Times New Roman"/>
          <w:szCs w:val="36"/>
          <w:lang w:eastAsia="ja-JP"/>
        </w:rPr>
      </w:pPr>
    </w:p>
    <w:p w14:paraId="1ADD1393" w14:textId="77777777" w:rsidR="00F865F7" w:rsidRPr="00F865F7" w:rsidRDefault="00F865F7" w:rsidP="00F865F7">
      <w:pPr>
        <w:pStyle w:val="APA1Heading"/>
        <w:ind w:firstLine="720"/>
        <w:jc w:val="left"/>
        <w:rPr>
          <w:b w:val="0"/>
          <w:bCs/>
          <w:sz w:val="36"/>
          <w:szCs w:val="36"/>
        </w:rPr>
      </w:pPr>
      <w:bookmarkStart w:id="11" w:name="_Council_for_Exceptional_4"/>
      <w:bookmarkStart w:id="12" w:name="_2019_DVIDB_Virginia"/>
      <w:bookmarkEnd w:id="11"/>
      <w:bookmarkEnd w:id="12"/>
      <w:r w:rsidRPr="00F865F7">
        <w:rPr>
          <w:b w:val="0"/>
          <w:bCs/>
          <w:sz w:val="36"/>
          <w:szCs w:val="36"/>
        </w:rPr>
        <w:t xml:space="preserve">I can’t believe that Summer is finally here. In some ways this past year seemed to go slow and in other ways it flew right by faster than ever! Hopefully you are taking time to be with family and friends to create lasting memories. I know for many people in our field the summer does not offer much of a break and is a time to reinvent teaching styles, conduct research, learn new technology, and grow as professionals. Over the past few months, the Division on Visual Impairment and Deafblindness (DVIDB) executive board has been brainstorming ways to </w:t>
      </w:r>
      <w:r w:rsidRPr="00F865F7">
        <w:rPr>
          <w:b w:val="0"/>
          <w:bCs/>
          <w:sz w:val="36"/>
          <w:szCs w:val="36"/>
        </w:rPr>
        <w:lastRenderedPageBreak/>
        <w:t xml:space="preserve">grow our organization and engage members. We are planning a slate of webinars through the fall and have already begun planning for the 2022 CEC convention/pre-convention. </w:t>
      </w:r>
    </w:p>
    <w:p w14:paraId="2E44BAAE" w14:textId="77777777" w:rsidR="00F865F7" w:rsidRPr="00F865F7" w:rsidRDefault="00F865F7" w:rsidP="00F865F7">
      <w:pPr>
        <w:pStyle w:val="APA1Heading"/>
        <w:ind w:firstLine="720"/>
        <w:jc w:val="left"/>
        <w:rPr>
          <w:b w:val="0"/>
          <w:bCs/>
          <w:sz w:val="36"/>
          <w:szCs w:val="36"/>
        </w:rPr>
      </w:pPr>
      <w:r w:rsidRPr="00F865F7">
        <w:rPr>
          <w:b w:val="0"/>
          <w:bCs/>
          <w:sz w:val="36"/>
          <w:szCs w:val="36"/>
        </w:rPr>
        <w:t xml:space="preserve">In June, DVIDB awarded their first ever </w:t>
      </w:r>
      <w:r w:rsidRPr="00F865F7">
        <w:rPr>
          <w:b w:val="0"/>
          <w:bCs/>
          <w:i/>
          <w:iCs/>
          <w:sz w:val="36"/>
          <w:szCs w:val="36"/>
        </w:rPr>
        <w:t xml:space="preserve">Research and Practice Grant </w:t>
      </w:r>
      <w:r w:rsidRPr="00F865F7">
        <w:rPr>
          <w:b w:val="0"/>
          <w:bCs/>
          <w:sz w:val="36"/>
          <w:szCs w:val="36"/>
        </w:rPr>
        <w:t xml:space="preserve">to Erik Fundelius. Erika’s proposal was chosen through a thorough blind review process. Erika is doctoral student at Florida State University in the Visual Disabilities Program and is planning on using the grant to aid in her research in the vision field. Read more about Erika’s work in this issue of the </w:t>
      </w:r>
      <w:r w:rsidRPr="00F865F7">
        <w:rPr>
          <w:b w:val="0"/>
          <w:bCs/>
          <w:i/>
          <w:iCs/>
          <w:sz w:val="36"/>
          <w:szCs w:val="36"/>
        </w:rPr>
        <w:t>Visual Impairment and Deafblind Education Quarterly</w:t>
      </w:r>
      <w:r w:rsidRPr="00F865F7">
        <w:rPr>
          <w:b w:val="0"/>
          <w:bCs/>
          <w:sz w:val="36"/>
          <w:szCs w:val="36"/>
        </w:rPr>
        <w:t xml:space="preserve"> journal. DVIDB is hoping to continue this grant yearly and we encourage any teachers, students, or practitioners in the field to apply for the award. </w:t>
      </w:r>
    </w:p>
    <w:p w14:paraId="1DBA7B9B" w14:textId="77777777" w:rsidR="00F865F7" w:rsidRPr="00F865F7" w:rsidRDefault="00F865F7" w:rsidP="00F865F7">
      <w:pPr>
        <w:pStyle w:val="APA1Heading"/>
        <w:ind w:firstLine="720"/>
        <w:jc w:val="left"/>
        <w:rPr>
          <w:b w:val="0"/>
          <w:bCs/>
          <w:sz w:val="36"/>
          <w:szCs w:val="36"/>
        </w:rPr>
      </w:pPr>
      <w:r w:rsidRPr="00F865F7">
        <w:rPr>
          <w:b w:val="0"/>
          <w:bCs/>
          <w:sz w:val="36"/>
          <w:szCs w:val="36"/>
        </w:rPr>
        <w:lastRenderedPageBreak/>
        <w:t>The CEC 2022 Convention &amp; Expo will be held in Orlando, Florida January 16</w:t>
      </w:r>
      <w:r w:rsidRPr="00F865F7">
        <w:rPr>
          <w:b w:val="0"/>
          <w:bCs/>
          <w:sz w:val="36"/>
          <w:szCs w:val="36"/>
          <w:vertAlign w:val="superscript"/>
        </w:rPr>
        <w:t>th</w:t>
      </w:r>
      <w:r w:rsidRPr="00F865F7">
        <w:rPr>
          <w:b w:val="0"/>
          <w:bCs/>
          <w:sz w:val="36"/>
          <w:szCs w:val="36"/>
        </w:rPr>
        <w:t>-19</w:t>
      </w:r>
      <w:r w:rsidRPr="00F865F7">
        <w:rPr>
          <w:b w:val="0"/>
          <w:bCs/>
          <w:sz w:val="36"/>
          <w:szCs w:val="36"/>
          <w:vertAlign w:val="superscript"/>
        </w:rPr>
        <w:t>th</w:t>
      </w:r>
      <w:r w:rsidRPr="00F865F7">
        <w:rPr>
          <w:b w:val="0"/>
          <w:bCs/>
          <w:sz w:val="36"/>
          <w:szCs w:val="36"/>
        </w:rPr>
        <w:t xml:space="preserve">. We are very excited that attendees will be able to attend in person or virtually. Our board is currently reviewing many proposals and planning a wonderful program. I encourage you to mark your calendars for the 2022 convention and consider joining us in the sunshine state. I hope this issue will help you plan for the upcoming school year. Enjoy the rest of summer and enjoy some well-deserved relaxation! </w:t>
      </w:r>
    </w:p>
    <w:p w14:paraId="1624AD59" w14:textId="77777777" w:rsidR="00F865F7" w:rsidRPr="00F865F7" w:rsidRDefault="00F865F7" w:rsidP="00F865F7">
      <w:pPr>
        <w:pStyle w:val="APA1Heading"/>
        <w:jc w:val="left"/>
        <w:rPr>
          <w:b w:val="0"/>
          <w:bCs/>
          <w:sz w:val="36"/>
          <w:szCs w:val="36"/>
        </w:rPr>
      </w:pPr>
    </w:p>
    <w:p w14:paraId="0F53852B" w14:textId="7522BFDF" w:rsidR="008566E4" w:rsidRDefault="008566E4" w:rsidP="00F865F7">
      <w:pPr>
        <w:pStyle w:val="APA1Heading"/>
        <w:jc w:val="left"/>
        <w:rPr>
          <w:b w:val="0"/>
          <w:bCs/>
          <w:sz w:val="36"/>
          <w:szCs w:val="36"/>
        </w:rPr>
      </w:pPr>
    </w:p>
    <w:p w14:paraId="5127D063" w14:textId="7F7241E6" w:rsidR="00F865F7" w:rsidRDefault="00F865F7" w:rsidP="00F865F7">
      <w:pPr>
        <w:pStyle w:val="APA1Heading"/>
        <w:jc w:val="left"/>
        <w:rPr>
          <w:b w:val="0"/>
          <w:bCs/>
          <w:sz w:val="36"/>
          <w:szCs w:val="36"/>
        </w:rPr>
      </w:pPr>
    </w:p>
    <w:p w14:paraId="5D570FE3" w14:textId="700950B4" w:rsidR="00F865F7" w:rsidRDefault="00F865F7" w:rsidP="00F865F7">
      <w:pPr>
        <w:pStyle w:val="APA1Heading"/>
        <w:jc w:val="left"/>
        <w:rPr>
          <w:b w:val="0"/>
          <w:bCs/>
          <w:sz w:val="36"/>
          <w:szCs w:val="36"/>
        </w:rPr>
      </w:pPr>
    </w:p>
    <w:p w14:paraId="3069F00B" w14:textId="6B2AAA23" w:rsidR="00F865F7" w:rsidRDefault="00F865F7" w:rsidP="00F865F7">
      <w:pPr>
        <w:pStyle w:val="APA1Heading"/>
        <w:jc w:val="left"/>
        <w:rPr>
          <w:b w:val="0"/>
          <w:bCs/>
          <w:sz w:val="36"/>
          <w:szCs w:val="36"/>
        </w:rPr>
      </w:pPr>
    </w:p>
    <w:p w14:paraId="5ECE003E" w14:textId="1FEC2A5C" w:rsidR="00F865F7" w:rsidRDefault="00F865F7" w:rsidP="00F865F7">
      <w:pPr>
        <w:pStyle w:val="APA1Heading"/>
        <w:jc w:val="left"/>
        <w:rPr>
          <w:b w:val="0"/>
          <w:bCs/>
          <w:sz w:val="36"/>
          <w:szCs w:val="36"/>
        </w:rPr>
      </w:pPr>
    </w:p>
    <w:p w14:paraId="4221CB1C" w14:textId="2579DA26" w:rsidR="00F865F7" w:rsidRDefault="00F865F7" w:rsidP="00F865F7">
      <w:pPr>
        <w:pStyle w:val="APA1Heading"/>
        <w:jc w:val="left"/>
        <w:rPr>
          <w:b w:val="0"/>
          <w:bCs/>
          <w:sz w:val="36"/>
          <w:szCs w:val="36"/>
        </w:rPr>
      </w:pPr>
    </w:p>
    <w:p w14:paraId="3722B725" w14:textId="77777777" w:rsidR="00F865F7" w:rsidRPr="0079074E" w:rsidRDefault="00F865F7" w:rsidP="00F865F7">
      <w:pPr>
        <w:jc w:val="center"/>
        <w:rPr>
          <w:rFonts w:ascii="Times New Roman" w:hAnsi="Times New Roman"/>
          <w:b/>
          <w:bCs/>
          <w:szCs w:val="36"/>
        </w:rPr>
      </w:pPr>
      <w:r w:rsidRPr="0079074E">
        <w:rPr>
          <w:rFonts w:ascii="Times New Roman" w:hAnsi="Times New Roman"/>
          <w:b/>
          <w:bCs/>
          <w:szCs w:val="36"/>
        </w:rPr>
        <w:lastRenderedPageBreak/>
        <w:t>Orientation and Mobility</w:t>
      </w:r>
    </w:p>
    <w:p w14:paraId="49D8D39E" w14:textId="77777777" w:rsidR="00F865F7" w:rsidRPr="0079074E" w:rsidRDefault="00F865F7" w:rsidP="00F865F7">
      <w:pPr>
        <w:rPr>
          <w:rFonts w:ascii="Times New Roman" w:hAnsi="Times New Roman"/>
          <w:szCs w:val="36"/>
        </w:rPr>
      </w:pPr>
    </w:p>
    <w:p w14:paraId="1E3B31B0" w14:textId="77777777" w:rsidR="00F865F7" w:rsidRPr="0079074E" w:rsidRDefault="00F865F7" w:rsidP="00F865F7">
      <w:pPr>
        <w:spacing w:line="480" w:lineRule="auto"/>
        <w:rPr>
          <w:rFonts w:ascii="Times New Roman" w:hAnsi="Times New Roman"/>
          <w:b/>
          <w:bCs/>
          <w:szCs w:val="36"/>
        </w:rPr>
      </w:pPr>
      <w:r w:rsidRPr="0079074E">
        <w:rPr>
          <w:rFonts w:ascii="Times New Roman" w:hAnsi="Times New Roman"/>
          <w:b/>
          <w:bCs/>
          <w:szCs w:val="36"/>
        </w:rPr>
        <w:t>Become an orientation and mobility specialist</w:t>
      </w:r>
    </w:p>
    <w:p w14:paraId="5FEDE5E2"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O&amp;M Specialists are professionals who teach individuals with visual impairments, including those with deafblindness, how to travel safely, efficiently, and with purpose in a variety of environments. Students in the O&amp;M program gain the professional skills and preparation to</w:t>
      </w:r>
      <w:r>
        <w:rPr>
          <w:rFonts w:ascii="Times New Roman" w:hAnsi="Times New Roman"/>
          <w:szCs w:val="36"/>
        </w:rPr>
        <w:t xml:space="preserve"> </w:t>
      </w:r>
      <w:r w:rsidRPr="0079074E">
        <w:rPr>
          <w:rFonts w:ascii="Times New Roman" w:hAnsi="Times New Roman"/>
          <w:szCs w:val="36"/>
        </w:rPr>
        <w:t>complete the international certification exam through the Academy for Certification of Vision Rehabilitation and Education Professionals (ACVREP).</w:t>
      </w:r>
    </w:p>
    <w:p w14:paraId="4498EABD" w14:textId="77777777" w:rsidR="00F865F7" w:rsidRDefault="00F865F7" w:rsidP="00F865F7">
      <w:pPr>
        <w:spacing w:line="480" w:lineRule="auto"/>
        <w:rPr>
          <w:rFonts w:ascii="Times New Roman" w:hAnsi="Times New Roman"/>
          <w:szCs w:val="36"/>
        </w:rPr>
      </w:pPr>
    </w:p>
    <w:p w14:paraId="3972341F"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The O&amp;M program is offered as an extension of PSUs long-standing Visually Impaired Learner program that has been preparing teachers of children with visual impairments (TVIs) to work with school-age children for over 50 years.</w:t>
      </w:r>
    </w:p>
    <w:p w14:paraId="6D464C78" w14:textId="77777777" w:rsidR="00F865F7" w:rsidRDefault="00F865F7" w:rsidP="00F865F7">
      <w:pPr>
        <w:spacing w:line="480" w:lineRule="auto"/>
        <w:rPr>
          <w:rFonts w:ascii="Times New Roman" w:hAnsi="Times New Roman"/>
          <w:b/>
          <w:bCs/>
          <w:szCs w:val="36"/>
        </w:rPr>
      </w:pPr>
    </w:p>
    <w:p w14:paraId="3CF0952D" w14:textId="77777777" w:rsidR="00F865F7" w:rsidRPr="0079074E" w:rsidRDefault="00F865F7" w:rsidP="00F865F7">
      <w:pPr>
        <w:spacing w:line="480" w:lineRule="auto"/>
        <w:rPr>
          <w:rFonts w:ascii="Times New Roman" w:hAnsi="Times New Roman"/>
          <w:b/>
          <w:bCs/>
          <w:szCs w:val="36"/>
        </w:rPr>
      </w:pPr>
      <w:r w:rsidRPr="0079074E">
        <w:rPr>
          <w:rFonts w:ascii="Times New Roman" w:hAnsi="Times New Roman"/>
          <w:b/>
          <w:bCs/>
          <w:szCs w:val="36"/>
        </w:rPr>
        <w:t>Quick facts</w:t>
      </w:r>
    </w:p>
    <w:p w14:paraId="7497A34E"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 25– to 34–credits for a graduate certificate</w:t>
      </w:r>
    </w:p>
    <w:p w14:paraId="7860DDDF"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 45 credits for licensure and a master’s degree</w:t>
      </w:r>
    </w:p>
    <w:p w14:paraId="372C9BA3"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 Flexible cohort model</w:t>
      </w:r>
    </w:p>
    <w:p w14:paraId="455B9E25"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 The only TVI and O&amp;M training in the Pacific Northwest!</w:t>
      </w:r>
    </w:p>
    <w:p w14:paraId="66CEDACA" w14:textId="77777777" w:rsidR="00F865F7" w:rsidRDefault="00F865F7" w:rsidP="00F865F7">
      <w:pPr>
        <w:spacing w:line="480" w:lineRule="auto"/>
        <w:rPr>
          <w:rFonts w:ascii="Times New Roman" w:hAnsi="Times New Roman"/>
          <w:b/>
          <w:bCs/>
          <w:szCs w:val="36"/>
        </w:rPr>
      </w:pPr>
    </w:p>
    <w:p w14:paraId="28AC600F" w14:textId="77777777" w:rsidR="00F865F7" w:rsidRPr="0079074E" w:rsidRDefault="00F865F7" w:rsidP="00F865F7">
      <w:pPr>
        <w:spacing w:line="480" w:lineRule="auto"/>
        <w:rPr>
          <w:rFonts w:ascii="Times New Roman" w:hAnsi="Times New Roman"/>
          <w:b/>
          <w:bCs/>
          <w:szCs w:val="36"/>
        </w:rPr>
      </w:pPr>
      <w:r w:rsidRPr="0079074E">
        <w:rPr>
          <w:rFonts w:ascii="Times New Roman" w:hAnsi="Times New Roman"/>
          <w:b/>
          <w:bCs/>
          <w:szCs w:val="36"/>
        </w:rPr>
        <w:t>Portland State University</w:t>
      </w:r>
    </w:p>
    <w:p w14:paraId="77EDEFC5"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College of Education</w:t>
      </w:r>
    </w:p>
    <w:p w14:paraId="7E144DFA" w14:textId="77777777" w:rsidR="00F865F7" w:rsidRDefault="00F865F7" w:rsidP="00F865F7">
      <w:pPr>
        <w:spacing w:line="480" w:lineRule="auto"/>
        <w:rPr>
          <w:rFonts w:ascii="Times New Roman" w:hAnsi="Times New Roman"/>
          <w:szCs w:val="36"/>
        </w:rPr>
      </w:pPr>
      <w:r w:rsidRPr="0079074E">
        <w:rPr>
          <w:rFonts w:ascii="Times New Roman" w:hAnsi="Times New Roman"/>
          <w:szCs w:val="36"/>
        </w:rPr>
        <w:t>Department of Special Education</w:t>
      </w:r>
    </w:p>
    <w:p w14:paraId="6C0061EF" w14:textId="77777777" w:rsidR="00F865F7" w:rsidRPr="0079074E" w:rsidRDefault="00A06AE5" w:rsidP="00F865F7">
      <w:pPr>
        <w:spacing w:line="480" w:lineRule="auto"/>
        <w:rPr>
          <w:rFonts w:ascii="Times New Roman" w:hAnsi="Times New Roman"/>
          <w:szCs w:val="36"/>
        </w:rPr>
      </w:pPr>
      <w:hyperlink r:id="rId12" w:history="1">
        <w:r w:rsidR="00F865F7" w:rsidRPr="00D40C65">
          <w:rPr>
            <w:rStyle w:val="Hyperlink"/>
            <w:rFonts w:ascii="Times New Roman" w:hAnsi="Times New Roman"/>
            <w:szCs w:val="36"/>
          </w:rPr>
          <w:t>askcoe@pdx.edu</w:t>
        </w:r>
      </w:hyperlink>
    </w:p>
    <w:p w14:paraId="65BA003D" w14:textId="77777777" w:rsidR="00F865F7" w:rsidRPr="0079074E" w:rsidRDefault="00F865F7" w:rsidP="00F865F7">
      <w:pPr>
        <w:spacing w:line="480" w:lineRule="auto"/>
        <w:rPr>
          <w:rFonts w:ascii="Times New Roman" w:hAnsi="Times New Roman"/>
          <w:szCs w:val="36"/>
        </w:rPr>
      </w:pPr>
      <w:r w:rsidRPr="0079074E">
        <w:rPr>
          <w:rFonts w:ascii="Times New Roman" w:hAnsi="Times New Roman"/>
          <w:szCs w:val="36"/>
        </w:rPr>
        <w:t>503-725-4619</w:t>
      </w:r>
    </w:p>
    <w:p w14:paraId="2BA80C16" w14:textId="77777777" w:rsidR="00F865F7" w:rsidRDefault="00F865F7" w:rsidP="00F865F7">
      <w:pPr>
        <w:spacing w:line="480" w:lineRule="auto"/>
        <w:rPr>
          <w:rFonts w:ascii="Times New Roman" w:hAnsi="Times New Roman"/>
          <w:szCs w:val="36"/>
        </w:rPr>
      </w:pPr>
      <w:r w:rsidRPr="0079074E">
        <w:rPr>
          <w:rFonts w:ascii="Times New Roman" w:hAnsi="Times New Roman"/>
          <w:szCs w:val="36"/>
        </w:rPr>
        <w:t>pdx.edu/sped/om</w:t>
      </w:r>
    </w:p>
    <w:p w14:paraId="4EB2A9A3" w14:textId="77777777" w:rsidR="00F865F7" w:rsidRPr="00F865F7" w:rsidRDefault="00F865F7" w:rsidP="00F865F7">
      <w:pPr>
        <w:pStyle w:val="APA1Heading"/>
        <w:jc w:val="left"/>
        <w:rPr>
          <w:b w:val="0"/>
          <w:bCs/>
          <w:sz w:val="36"/>
          <w:szCs w:val="36"/>
        </w:rPr>
      </w:pPr>
    </w:p>
    <w:p w14:paraId="338702EE" w14:textId="5D88348F" w:rsidR="008566E4" w:rsidRPr="00F865F7" w:rsidRDefault="008566E4" w:rsidP="00F865F7">
      <w:pPr>
        <w:pStyle w:val="APA1Heading"/>
        <w:jc w:val="left"/>
        <w:rPr>
          <w:b w:val="0"/>
          <w:bCs/>
          <w:sz w:val="36"/>
          <w:szCs w:val="36"/>
        </w:rPr>
      </w:pPr>
    </w:p>
    <w:p w14:paraId="34C1F04E" w14:textId="7998E0EE" w:rsidR="00F865F7" w:rsidRPr="00F865F7" w:rsidRDefault="00F865F7" w:rsidP="00F865F7">
      <w:pPr>
        <w:pStyle w:val="APA1Heading"/>
        <w:rPr>
          <w:rFonts w:eastAsia="Arial"/>
          <w:sz w:val="36"/>
          <w:szCs w:val="36"/>
        </w:rPr>
      </w:pPr>
      <w:r w:rsidRPr="00F865F7">
        <w:rPr>
          <w:rFonts w:eastAsia="Arial"/>
          <w:sz w:val="36"/>
          <w:szCs w:val="36"/>
        </w:rPr>
        <w:lastRenderedPageBreak/>
        <w:t>Nominations for DVIDB Excellence Awards: 2022</w:t>
      </w:r>
    </w:p>
    <w:p w14:paraId="0DC5F5CA" w14:textId="77777777" w:rsidR="00F865F7" w:rsidRDefault="00F865F7" w:rsidP="00F865F7">
      <w:pPr>
        <w:spacing w:line="480" w:lineRule="auto"/>
        <w:rPr>
          <w:rFonts w:ascii="Times New Roman" w:eastAsia="Arial" w:hAnsi="Times New Roman"/>
          <w:szCs w:val="36"/>
        </w:rPr>
      </w:pPr>
    </w:p>
    <w:p w14:paraId="7FEAF59D" w14:textId="5B50D25F" w:rsidR="00F865F7" w:rsidRPr="00F865F7" w:rsidRDefault="00F865F7" w:rsidP="00A06AE5">
      <w:pPr>
        <w:spacing w:line="480" w:lineRule="auto"/>
        <w:ind w:firstLine="720"/>
        <w:rPr>
          <w:rFonts w:ascii="Times New Roman" w:eastAsia="Arial" w:hAnsi="Times New Roman"/>
          <w:szCs w:val="36"/>
        </w:rPr>
      </w:pPr>
      <w:r w:rsidRPr="00F865F7">
        <w:rPr>
          <w:rFonts w:ascii="Times New Roman" w:eastAsia="Arial" w:hAnsi="Times New Roman"/>
          <w:szCs w:val="36"/>
        </w:rPr>
        <w:t>It is time to reflect and take time to honor the wonderful people of our field that do so much to ensure our students are receiving access to the education they deserve as well as the services they need. Please take a moment to honor an amazing person in your professional life. A review committee appointed by the DVIDB President independently reviews all nominations using a rubric and engages in consensus scoring for final determinations of awards.</w:t>
      </w:r>
    </w:p>
    <w:p w14:paraId="73DD9426" w14:textId="77777777" w:rsidR="00F865F7" w:rsidRPr="00F865F7" w:rsidRDefault="00F865F7" w:rsidP="00A06AE5">
      <w:pPr>
        <w:spacing w:line="480" w:lineRule="auto"/>
        <w:ind w:firstLine="720"/>
        <w:rPr>
          <w:rFonts w:ascii="Times New Roman" w:eastAsia="Arial" w:hAnsi="Times New Roman"/>
          <w:b/>
          <w:szCs w:val="36"/>
        </w:rPr>
      </w:pPr>
      <w:r w:rsidRPr="00F865F7">
        <w:rPr>
          <w:rFonts w:ascii="Times New Roman" w:eastAsia="Arial" w:hAnsi="Times New Roman"/>
          <w:szCs w:val="36"/>
        </w:rPr>
        <w:t>We have 5 awards that we like to give out each year.</w:t>
      </w:r>
      <w:r w:rsidRPr="00F865F7">
        <w:rPr>
          <w:rFonts w:ascii="Times New Roman" w:eastAsia="Arial" w:hAnsi="Times New Roman"/>
          <w:b/>
          <w:szCs w:val="36"/>
        </w:rPr>
        <w:t xml:space="preserve">  </w:t>
      </w:r>
      <w:r w:rsidRPr="00F865F7">
        <w:rPr>
          <w:rFonts w:ascii="Times New Roman" w:eastAsia="Arial" w:hAnsi="Times New Roman"/>
          <w:szCs w:val="36"/>
        </w:rPr>
        <w:t xml:space="preserve">Nominations are easy and are due </w:t>
      </w:r>
      <w:r w:rsidRPr="00F865F7">
        <w:rPr>
          <w:rFonts w:ascii="Times New Roman" w:eastAsia="Arial" w:hAnsi="Times New Roman"/>
          <w:b/>
          <w:szCs w:val="36"/>
        </w:rPr>
        <w:t xml:space="preserve">September 29th, 2021.  </w:t>
      </w:r>
    </w:p>
    <w:p w14:paraId="1D46EED2" w14:textId="77777777" w:rsidR="00F865F7" w:rsidRDefault="00F865F7" w:rsidP="00F865F7">
      <w:pPr>
        <w:pBdr>
          <w:top w:val="nil"/>
          <w:left w:val="nil"/>
          <w:bottom w:val="nil"/>
          <w:right w:val="nil"/>
          <w:between w:val="nil"/>
        </w:pBdr>
        <w:spacing w:line="480" w:lineRule="auto"/>
        <w:rPr>
          <w:rFonts w:ascii="Times New Roman" w:eastAsia="Arial" w:hAnsi="Times New Roman"/>
          <w:b/>
          <w:color w:val="000000"/>
          <w:szCs w:val="36"/>
          <w:u w:val="single"/>
        </w:rPr>
      </w:pPr>
    </w:p>
    <w:p w14:paraId="745235A2" w14:textId="77777777" w:rsidR="00F865F7" w:rsidRDefault="00F865F7" w:rsidP="00F865F7">
      <w:pPr>
        <w:pBdr>
          <w:top w:val="nil"/>
          <w:left w:val="nil"/>
          <w:bottom w:val="nil"/>
          <w:right w:val="nil"/>
          <w:between w:val="nil"/>
        </w:pBdr>
        <w:spacing w:line="480" w:lineRule="auto"/>
        <w:rPr>
          <w:rFonts w:ascii="Times New Roman" w:eastAsia="Arial" w:hAnsi="Times New Roman"/>
          <w:b/>
          <w:color w:val="000000"/>
          <w:szCs w:val="36"/>
          <w:u w:val="single"/>
        </w:rPr>
      </w:pPr>
    </w:p>
    <w:p w14:paraId="0D8EB857" w14:textId="77777777" w:rsidR="00F865F7" w:rsidRDefault="00F865F7" w:rsidP="00F865F7">
      <w:pPr>
        <w:pBdr>
          <w:top w:val="nil"/>
          <w:left w:val="nil"/>
          <w:bottom w:val="nil"/>
          <w:right w:val="nil"/>
          <w:between w:val="nil"/>
        </w:pBdr>
        <w:spacing w:line="480" w:lineRule="auto"/>
        <w:rPr>
          <w:rFonts w:ascii="Times New Roman" w:eastAsia="Arial" w:hAnsi="Times New Roman"/>
          <w:b/>
          <w:color w:val="000000"/>
          <w:szCs w:val="36"/>
          <w:u w:val="single"/>
        </w:rPr>
      </w:pPr>
    </w:p>
    <w:p w14:paraId="1689696C" w14:textId="10E07254" w:rsidR="00F865F7" w:rsidRPr="00F865F7" w:rsidRDefault="00F865F7" w:rsidP="00F865F7">
      <w:pPr>
        <w:pBdr>
          <w:top w:val="nil"/>
          <w:left w:val="nil"/>
          <w:bottom w:val="nil"/>
          <w:right w:val="nil"/>
          <w:between w:val="nil"/>
        </w:pBdr>
        <w:spacing w:line="480" w:lineRule="auto"/>
        <w:rPr>
          <w:rFonts w:ascii="Times New Roman" w:eastAsia="Arial" w:hAnsi="Times New Roman"/>
          <w:b/>
          <w:color w:val="000000"/>
          <w:szCs w:val="36"/>
          <w:u w:val="single"/>
        </w:rPr>
      </w:pPr>
      <w:r w:rsidRPr="00F865F7">
        <w:rPr>
          <w:rFonts w:ascii="Times New Roman" w:eastAsia="Arial" w:hAnsi="Times New Roman"/>
          <w:b/>
          <w:color w:val="000000"/>
          <w:szCs w:val="36"/>
          <w:u w:val="single"/>
        </w:rPr>
        <w:lastRenderedPageBreak/>
        <w:t>DVIDB Distinguished Service Award:</w:t>
      </w:r>
    </w:p>
    <w:p w14:paraId="309E1234"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r w:rsidRPr="00F865F7">
        <w:rPr>
          <w:rFonts w:ascii="Times New Roman" w:eastAsia="Arial" w:hAnsi="Times New Roman"/>
          <w:color w:val="222222"/>
          <w:szCs w:val="36"/>
        </w:rPr>
        <w:t>The DVIDB Distinguished Service Award is to recognize exemplary leadership and commitment to the field of education and rehabilitation of students with visual impairments and deafblindness.</w:t>
      </w:r>
    </w:p>
    <w:p w14:paraId="3B2D10AF"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p>
    <w:p w14:paraId="4AE5E177"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b/>
          <w:color w:val="222222"/>
          <w:szCs w:val="36"/>
          <w:u w:val="single"/>
        </w:rPr>
      </w:pPr>
      <w:r w:rsidRPr="00F865F7">
        <w:rPr>
          <w:rFonts w:ascii="Times New Roman" w:eastAsia="Arial" w:hAnsi="Times New Roman"/>
          <w:b/>
          <w:color w:val="222222"/>
          <w:szCs w:val="36"/>
          <w:u w:val="single"/>
        </w:rPr>
        <w:t>Exemplary Advocate Award:</w:t>
      </w:r>
    </w:p>
    <w:p w14:paraId="70076E8A"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r w:rsidRPr="00F865F7">
        <w:rPr>
          <w:rFonts w:ascii="Times New Roman" w:eastAsia="Arial" w:hAnsi="Times New Roman"/>
          <w:color w:val="222222"/>
          <w:szCs w:val="36"/>
        </w:rPr>
        <w:t>The DVIDB Exemplary Advocate Award is to recognize exemplary leadership and commitment to the field of education and rehabilitation of students with visual impairments and deafblindness.</w:t>
      </w:r>
    </w:p>
    <w:p w14:paraId="123862F7" w14:textId="77777777" w:rsidR="00F865F7" w:rsidRDefault="00F865F7" w:rsidP="00F865F7">
      <w:pPr>
        <w:pBdr>
          <w:top w:val="nil"/>
          <w:left w:val="nil"/>
          <w:bottom w:val="nil"/>
          <w:right w:val="nil"/>
          <w:between w:val="nil"/>
        </w:pBdr>
        <w:spacing w:line="480" w:lineRule="auto"/>
        <w:rPr>
          <w:rFonts w:ascii="Times New Roman" w:eastAsia="Arial" w:hAnsi="Times New Roman"/>
          <w:b/>
          <w:color w:val="222222"/>
          <w:szCs w:val="36"/>
          <w:u w:val="single"/>
        </w:rPr>
      </w:pPr>
    </w:p>
    <w:p w14:paraId="68289BF1" w14:textId="3742A172" w:rsidR="00F865F7" w:rsidRPr="00F865F7" w:rsidRDefault="00F865F7" w:rsidP="00F865F7">
      <w:pPr>
        <w:pBdr>
          <w:top w:val="nil"/>
          <w:left w:val="nil"/>
          <w:bottom w:val="nil"/>
          <w:right w:val="nil"/>
          <w:between w:val="nil"/>
        </w:pBdr>
        <w:spacing w:line="480" w:lineRule="auto"/>
        <w:rPr>
          <w:rFonts w:ascii="Times New Roman" w:eastAsia="Arial" w:hAnsi="Times New Roman"/>
          <w:b/>
          <w:color w:val="222222"/>
          <w:szCs w:val="36"/>
          <w:u w:val="single"/>
        </w:rPr>
      </w:pPr>
      <w:r w:rsidRPr="00F865F7">
        <w:rPr>
          <w:rFonts w:ascii="Times New Roman" w:eastAsia="Arial" w:hAnsi="Times New Roman"/>
          <w:b/>
          <w:color w:val="222222"/>
          <w:szCs w:val="36"/>
          <w:u w:val="single"/>
        </w:rPr>
        <w:t>Teacher of the Year:</w:t>
      </w:r>
    </w:p>
    <w:p w14:paraId="78F35778"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r w:rsidRPr="00F865F7">
        <w:rPr>
          <w:rFonts w:ascii="Times New Roman" w:eastAsia="Arial" w:hAnsi="Times New Roman"/>
          <w:color w:val="222222"/>
          <w:szCs w:val="36"/>
        </w:rPr>
        <w:t>The DVIDB </w:t>
      </w:r>
      <w:r w:rsidRPr="00F865F7">
        <w:rPr>
          <w:rFonts w:ascii="Times New Roman" w:eastAsia="Arial" w:hAnsi="Times New Roman"/>
          <w:i/>
          <w:color w:val="222222"/>
          <w:szCs w:val="36"/>
        </w:rPr>
        <w:t>Teacher of the Year Award</w:t>
      </w:r>
      <w:r w:rsidRPr="00F865F7">
        <w:rPr>
          <w:rFonts w:ascii="Times New Roman" w:eastAsia="Arial" w:hAnsi="Times New Roman"/>
          <w:color w:val="222222"/>
          <w:szCs w:val="36"/>
        </w:rPr>
        <w:t xml:space="preserve"> honors a person who is exceptionally dedicated, knowledgeable and a skilled certified Teacher of Students with Visual </w:t>
      </w:r>
      <w:r w:rsidRPr="00F865F7">
        <w:rPr>
          <w:rFonts w:ascii="Times New Roman" w:eastAsia="Arial" w:hAnsi="Times New Roman"/>
          <w:color w:val="222222"/>
          <w:szCs w:val="36"/>
        </w:rPr>
        <w:lastRenderedPageBreak/>
        <w:t>Impairments or Certified Orientation and Mobility Specialist in any state approved or accredited day or specialized school, who serves students who are visually impaired, ages birth through 21, with or without additional disabilities.</w:t>
      </w:r>
    </w:p>
    <w:p w14:paraId="2A6F9E84"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p>
    <w:p w14:paraId="1720F49D"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b/>
          <w:color w:val="222222"/>
          <w:szCs w:val="36"/>
          <w:u w:val="single"/>
        </w:rPr>
      </w:pPr>
      <w:r w:rsidRPr="00F865F7">
        <w:rPr>
          <w:rFonts w:ascii="Times New Roman" w:eastAsia="Arial" w:hAnsi="Times New Roman"/>
          <w:b/>
          <w:color w:val="222222"/>
          <w:szCs w:val="36"/>
          <w:u w:val="single"/>
        </w:rPr>
        <w:t>Virginia M. Sowell Student of the Year Award:</w:t>
      </w:r>
    </w:p>
    <w:p w14:paraId="6654E986" w14:textId="05DBC63D"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r w:rsidRPr="00F865F7">
        <w:rPr>
          <w:rFonts w:ascii="Times New Roman" w:eastAsia="Arial" w:hAnsi="Times New Roman"/>
          <w:color w:val="222222"/>
          <w:szCs w:val="36"/>
        </w:rPr>
        <w:t>The DVIDB Virginia M. Sowell Student of the Year Award recognizes a student who demonstrates a commitment to the education and/or rehabilitation of individuals with visual impairments and deafblindness. The award was named after Dr. Virginia Sowell whose lifetime contributions to the profession impacted the lives of numerous educators and countless children and adults with visual impairments and deafblindness.</w:t>
      </w:r>
    </w:p>
    <w:p w14:paraId="628FA640" w14:textId="006DAFBA" w:rsidR="00F865F7" w:rsidRPr="00F865F7" w:rsidRDefault="00F865F7" w:rsidP="00F865F7">
      <w:pPr>
        <w:pBdr>
          <w:top w:val="nil"/>
          <w:left w:val="nil"/>
          <w:bottom w:val="nil"/>
          <w:right w:val="nil"/>
          <w:between w:val="nil"/>
        </w:pBdr>
        <w:spacing w:line="480" w:lineRule="auto"/>
        <w:rPr>
          <w:rFonts w:ascii="Times New Roman" w:eastAsia="Arial" w:hAnsi="Times New Roman"/>
          <w:b/>
          <w:color w:val="000000"/>
          <w:szCs w:val="36"/>
          <w:u w:val="single"/>
        </w:rPr>
      </w:pPr>
      <w:r w:rsidRPr="00F865F7">
        <w:rPr>
          <w:rFonts w:ascii="Times New Roman" w:eastAsia="Arial" w:hAnsi="Times New Roman"/>
          <w:b/>
          <w:szCs w:val="36"/>
          <w:u w:val="single"/>
        </w:rPr>
        <w:lastRenderedPageBreak/>
        <w:t>Deborah D</w:t>
      </w:r>
      <w:r w:rsidR="001A5518">
        <w:rPr>
          <w:rFonts w:ascii="Times New Roman" w:eastAsia="Arial" w:hAnsi="Times New Roman"/>
          <w:b/>
          <w:szCs w:val="36"/>
          <w:u w:val="single"/>
        </w:rPr>
        <w:t>.</w:t>
      </w:r>
      <w:r w:rsidRPr="00F865F7">
        <w:rPr>
          <w:rFonts w:ascii="Times New Roman" w:eastAsia="Arial" w:hAnsi="Times New Roman"/>
          <w:b/>
          <w:szCs w:val="36"/>
          <w:u w:val="single"/>
        </w:rPr>
        <w:t xml:space="preserve"> Hatton </w:t>
      </w:r>
      <w:r w:rsidRPr="00F865F7">
        <w:rPr>
          <w:rFonts w:ascii="Times New Roman" w:eastAsia="Arial" w:hAnsi="Times New Roman"/>
          <w:b/>
          <w:color w:val="000000"/>
          <w:szCs w:val="36"/>
          <w:u w:val="single"/>
        </w:rPr>
        <w:t>Outstanding Dissertation of the Year Award:</w:t>
      </w:r>
    </w:p>
    <w:p w14:paraId="3BE9C6A8"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222222"/>
          <w:szCs w:val="36"/>
        </w:rPr>
      </w:pPr>
      <w:r w:rsidRPr="00F865F7">
        <w:rPr>
          <w:rFonts w:ascii="Times New Roman" w:eastAsia="Arial" w:hAnsi="Times New Roman"/>
          <w:color w:val="222222"/>
          <w:szCs w:val="36"/>
        </w:rPr>
        <w:t xml:space="preserve">The DVIDB Dissertation of the Year Award is to recognize a DVIDB member who makes a significant contribution to the field through extensive study and research in their summative doctoral dissertation. </w:t>
      </w:r>
    </w:p>
    <w:p w14:paraId="1276F9F8" w14:textId="46A379E7" w:rsidR="00F865F7" w:rsidRDefault="00F865F7" w:rsidP="00F865F7">
      <w:pPr>
        <w:pBdr>
          <w:top w:val="nil"/>
          <w:left w:val="nil"/>
          <w:bottom w:val="nil"/>
          <w:right w:val="nil"/>
          <w:between w:val="nil"/>
        </w:pBdr>
        <w:spacing w:line="480" w:lineRule="auto"/>
        <w:rPr>
          <w:rFonts w:ascii="Times New Roman" w:eastAsia="Arial" w:hAnsi="Times New Roman"/>
          <w:i/>
          <w:color w:val="222222"/>
          <w:szCs w:val="36"/>
        </w:rPr>
      </w:pPr>
      <w:r w:rsidRPr="00F865F7">
        <w:rPr>
          <w:rFonts w:ascii="Times New Roman" w:eastAsia="Arial" w:hAnsi="Times New Roman"/>
          <w:i/>
          <w:color w:val="222222"/>
          <w:szCs w:val="36"/>
        </w:rPr>
        <w:t xml:space="preserve">*Please note that an individual may only be nominated for two consecutive years for this award. </w:t>
      </w:r>
    </w:p>
    <w:p w14:paraId="08886245" w14:textId="77777777" w:rsidR="00A06AE5" w:rsidRPr="00F865F7" w:rsidRDefault="00A06AE5" w:rsidP="00F865F7">
      <w:pPr>
        <w:pBdr>
          <w:top w:val="nil"/>
          <w:left w:val="nil"/>
          <w:bottom w:val="nil"/>
          <w:right w:val="nil"/>
          <w:between w:val="nil"/>
        </w:pBdr>
        <w:spacing w:line="480" w:lineRule="auto"/>
        <w:rPr>
          <w:rFonts w:ascii="Times New Roman" w:eastAsia="Arial" w:hAnsi="Times New Roman"/>
          <w:i/>
          <w:color w:val="222222"/>
          <w:szCs w:val="36"/>
        </w:rPr>
      </w:pPr>
    </w:p>
    <w:p w14:paraId="796057E3"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i/>
          <w:color w:val="222222"/>
          <w:szCs w:val="36"/>
        </w:rPr>
      </w:pPr>
      <w:r w:rsidRPr="00F865F7">
        <w:rPr>
          <w:rFonts w:ascii="Times New Roman" w:eastAsia="Arial" w:hAnsi="Times New Roman"/>
          <w:color w:val="222222"/>
          <w:szCs w:val="36"/>
        </w:rPr>
        <w:t>To Make a Nomination:</w:t>
      </w:r>
    </w:p>
    <w:p w14:paraId="00189388" w14:textId="77777777" w:rsidR="00F865F7" w:rsidRPr="00F865F7" w:rsidRDefault="00F865F7" w:rsidP="00F865F7">
      <w:pPr>
        <w:numPr>
          <w:ilvl w:val="0"/>
          <w:numId w:val="14"/>
        </w:numPr>
        <w:pBdr>
          <w:top w:val="nil"/>
          <w:left w:val="nil"/>
          <w:bottom w:val="nil"/>
          <w:right w:val="nil"/>
          <w:between w:val="nil"/>
        </w:pBdr>
        <w:spacing w:line="480" w:lineRule="auto"/>
        <w:rPr>
          <w:rFonts w:ascii="Times New Roman" w:eastAsia="Arial" w:hAnsi="Times New Roman"/>
          <w:color w:val="000000"/>
          <w:szCs w:val="36"/>
        </w:rPr>
      </w:pPr>
      <w:r w:rsidRPr="00F865F7">
        <w:rPr>
          <w:rFonts w:ascii="Times New Roman" w:eastAsia="Arial" w:hAnsi="Times New Roman"/>
          <w:color w:val="000000"/>
          <w:szCs w:val="36"/>
        </w:rPr>
        <w:t xml:space="preserve">Fill out the </w:t>
      </w:r>
      <w:hyperlink r:id="rId13">
        <w:r w:rsidRPr="00F865F7">
          <w:rPr>
            <w:rFonts w:ascii="Times New Roman" w:eastAsia="Arial" w:hAnsi="Times New Roman"/>
            <w:b/>
            <w:color w:val="1155CC"/>
            <w:szCs w:val="36"/>
            <w:u w:val="single"/>
          </w:rPr>
          <w:t>DVIDB Award Nomination Form 2021-2022</w:t>
        </w:r>
      </w:hyperlink>
    </w:p>
    <w:p w14:paraId="49E089D2" w14:textId="77777777" w:rsidR="00F865F7" w:rsidRPr="00F865F7" w:rsidRDefault="00F865F7" w:rsidP="00F865F7">
      <w:pPr>
        <w:numPr>
          <w:ilvl w:val="0"/>
          <w:numId w:val="14"/>
        </w:numPr>
        <w:pBdr>
          <w:top w:val="nil"/>
          <w:left w:val="nil"/>
          <w:bottom w:val="nil"/>
          <w:right w:val="nil"/>
          <w:between w:val="nil"/>
        </w:pBdr>
        <w:spacing w:line="480" w:lineRule="auto"/>
        <w:rPr>
          <w:rFonts w:ascii="Times New Roman" w:eastAsia="Arial" w:hAnsi="Times New Roman"/>
          <w:color w:val="000000"/>
          <w:szCs w:val="36"/>
        </w:rPr>
      </w:pPr>
      <w:r w:rsidRPr="00F865F7">
        <w:rPr>
          <w:rFonts w:ascii="Times New Roman" w:eastAsia="Arial" w:hAnsi="Times New Roman"/>
          <w:color w:val="000000"/>
          <w:szCs w:val="36"/>
        </w:rPr>
        <w:t xml:space="preserve">Provide </w:t>
      </w:r>
      <w:r w:rsidRPr="00F865F7">
        <w:rPr>
          <w:rFonts w:ascii="Times New Roman" w:eastAsia="Arial" w:hAnsi="Times New Roman"/>
          <w:i/>
          <w:color w:val="000000"/>
          <w:szCs w:val="36"/>
        </w:rPr>
        <w:t>at least 1 letter of support</w:t>
      </w:r>
      <w:r w:rsidRPr="00F865F7">
        <w:rPr>
          <w:rFonts w:ascii="Times New Roman" w:eastAsia="Arial" w:hAnsi="Times New Roman"/>
          <w:color w:val="000000"/>
          <w:szCs w:val="36"/>
        </w:rPr>
        <w:t xml:space="preserve"> (no more than 2 pages) describing why you are nominating the person. Feel free to add any additional information that you </w:t>
      </w:r>
      <w:r w:rsidRPr="00F865F7">
        <w:rPr>
          <w:rFonts w:ascii="Times New Roman" w:eastAsia="Arial" w:hAnsi="Times New Roman"/>
          <w:color w:val="000000"/>
          <w:szCs w:val="36"/>
        </w:rPr>
        <w:lastRenderedPageBreak/>
        <w:t>feel will add to the description and qualifications of your nominee for the award.</w:t>
      </w:r>
    </w:p>
    <w:p w14:paraId="461406B8" w14:textId="3096021C" w:rsidR="00F865F7" w:rsidRPr="00F865F7" w:rsidRDefault="00F865F7" w:rsidP="00F865F7">
      <w:pPr>
        <w:numPr>
          <w:ilvl w:val="0"/>
          <w:numId w:val="14"/>
        </w:numPr>
        <w:pBdr>
          <w:top w:val="nil"/>
          <w:left w:val="nil"/>
          <w:bottom w:val="nil"/>
          <w:right w:val="nil"/>
          <w:between w:val="nil"/>
        </w:pBdr>
        <w:spacing w:line="480" w:lineRule="auto"/>
        <w:rPr>
          <w:rFonts w:ascii="Times New Roman" w:eastAsia="Arial" w:hAnsi="Times New Roman"/>
          <w:color w:val="000000"/>
          <w:szCs w:val="36"/>
        </w:rPr>
      </w:pPr>
      <w:r w:rsidRPr="00F865F7">
        <w:rPr>
          <w:rFonts w:ascii="Times New Roman" w:eastAsia="Arial" w:hAnsi="Times New Roman"/>
          <w:color w:val="000000"/>
          <w:szCs w:val="36"/>
        </w:rPr>
        <w:t>* For Dissertation of the Year: Please provide an abbreviated (No more than 25 pages) version of the dissertation for the committee. One letter of support MUST come from the advisor of the student.</w:t>
      </w:r>
    </w:p>
    <w:p w14:paraId="0952A8A0"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color w:val="000000"/>
          <w:szCs w:val="36"/>
        </w:rPr>
      </w:pPr>
    </w:p>
    <w:p w14:paraId="431BA531"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b/>
          <w:szCs w:val="36"/>
        </w:rPr>
      </w:pPr>
      <w:r w:rsidRPr="00F865F7">
        <w:rPr>
          <w:rFonts w:ascii="Times New Roman" w:eastAsia="Arial" w:hAnsi="Times New Roman"/>
          <w:b/>
          <w:szCs w:val="36"/>
        </w:rPr>
        <w:t xml:space="preserve">Please use this </w:t>
      </w:r>
      <w:hyperlink r:id="rId14">
        <w:r w:rsidRPr="00F865F7">
          <w:rPr>
            <w:rFonts w:ascii="Times New Roman" w:eastAsia="Arial" w:hAnsi="Times New Roman"/>
            <w:b/>
            <w:color w:val="1155CC"/>
            <w:szCs w:val="36"/>
            <w:u w:val="single"/>
          </w:rPr>
          <w:t>DVIDB Award Nomination Form 2021-2022</w:t>
        </w:r>
      </w:hyperlink>
    </w:p>
    <w:p w14:paraId="169D22F1" w14:textId="77777777" w:rsidR="00F865F7" w:rsidRPr="00F865F7" w:rsidRDefault="00F865F7" w:rsidP="00F865F7">
      <w:pPr>
        <w:pBdr>
          <w:top w:val="nil"/>
          <w:left w:val="nil"/>
          <w:bottom w:val="nil"/>
          <w:right w:val="nil"/>
          <w:between w:val="nil"/>
        </w:pBdr>
        <w:spacing w:line="480" w:lineRule="auto"/>
        <w:rPr>
          <w:rFonts w:ascii="Times New Roman" w:eastAsia="Arial" w:hAnsi="Times New Roman"/>
          <w:b/>
          <w:szCs w:val="36"/>
        </w:rPr>
      </w:pPr>
      <w:r w:rsidRPr="00F865F7">
        <w:rPr>
          <w:rFonts w:ascii="Times New Roman" w:eastAsia="Arial" w:hAnsi="Times New Roman"/>
          <w:b/>
          <w:szCs w:val="36"/>
        </w:rPr>
        <w:t xml:space="preserve">If this Google form is inaccessible to you, please email Amy Parker the completed form and accompanying supporting documents at </w:t>
      </w:r>
      <w:hyperlink r:id="rId15">
        <w:r w:rsidRPr="00F865F7">
          <w:rPr>
            <w:rFonts w:ascii="Times New Roman" w:eastAsia="Arial" w:hAnsi="Times New Roman"/>
            <w:b/>
            <w:color w:val="1155CC"/>
            <w:szCs w:val="36"/>
            <w:u w:val="single"/>
          </w:rPr>
          <w:t>atp5@pdx.edu</w:t>
        </w:r>
      </w:hyperlink>
    </w:p>
    <w:p w14:paraId="25523EBC" w14:textId="77777777" w:rsidR="00F865F7" w:rsidRPr="00F865F7" w:rsidRDefault="00F865F7" w:rsidP="00F865F7">
      <w:pPr>
        <w:pBdr>
          <w:top w:val="nil"/>
          <w:left w:val="nil"/>
          <w:bottom w:val="nil"/>
          <w:right w:val="nil"/>
          <w:between w:val="nil"/>
        </w:pBdr>
        <w:rPr>
          <w:rFonts w:ascii="Times New Roman" w:eastAsia="Arial" w:hAnsi="Times New Roman"/>
          <w:b/>
          <w:szCs w:val="36"/>
        </w:rPr>
      </w:pPr>
    </w:p>
    <w:p w14:paraId="5F3D7B33" w14:textId="77777777" w:rsidR="00F865F7" w:rsidRPr="00F865F7" w:rsidRDefault="00F865F7" w:rsidP="00F865F7">
      <w:pPr>
        <w:pBdr>
          <w:top w:val="nil"/>
          <w:left w:val="nil"/>
          <w:bottom w:val="nil"/>
          <w:right w:val="nil"/>
          <w:between w:val="nil"/>
        </w:pBdr>
        <w:jc w:val="center"/>
        <w:rPr>
          <w:rFonts w:ascii="Times New Roman" w:eastAsia="Arial" w:hAnsi="Times New Roman"/>
          <w:b/>
          <w:szCs w:val="36"/>
        </w:rPr>
      </w:pPr>
      <w:r w:rsidRPr="00F865F7">
        <w:rPr>
          <w:rFonts w:ascii="Times New Roman" w:eastAsia="Arial" w:hAnsi="Times New Roman"/>
          <w:b/>
          <w:szCs w:val="36"/>
        </w:rPr>
        <w:t xml:space="preserve">Nominations are due by September 29th, 2021! </w:t>
      </w:r>
    </w:p>
    <w:p w14:paraId="54AC499D" w14:textId="77777777" w:rsidR="00F865F7" w:rsidRPr="00F865F7" w:rsidRDefault="00F865F7" w:rsidP="00F865F7">
      <w:pPr>
        <w:pBdr>
          <w:top w:val="nil"/>
          <w:left w:val="nil"/>
          <w:bottom w:val="nil"/>
          <w:right w:val="nil"/>
          <w:between w:val="nil"/>
        </w:pBdr>
        <w:jc w:val="center"/>
        <w:rPr>
          <w:rFonts w:ascii="Times New Roman" w:eastAsia="Arial" w:hAnsi="Times New Roman"/>
          <w:b/>
          <w:szCs w:val="36"/>
        </w:rPr>
      </w:pPr>
    </w:p>
    <w:p w14:paraId="7090F010" w14:textId="77777777" w:rsidR="00F865F7" w:rsidRPr="00F865F7" w:rsidRDefault="00F865F7" w:rsidP="00F865F7">
      <w:pPr>
        <w:pBdr>
          <w:top w:val="nil"/>
          <w:left w:val="nil"/>
          <w:bottom w:val="nil"/>
          <w:right w:val="nil"/>
          <w:between w:val="nil"/>
        </w:pBdr>
        <w:jc w:val="center"/>
        <w:rPr>
          <w:rFonts w:ascii="Times New Roman" w:eastAsia="Arial" w:hAnsi="Times New Roman"/>
          <w:b/>
          <w:szCs w:val="36"/>
        </w:rPr>
      </w:pPr>
    </w:p>
    <w:p w14:paraId="03568276" w14:textId="77777777" w:rsidR="00F865F7" w:rsidRPr="00F865F7" w:rsidRDefault="00F865F7" w:rsidP="00F865F7">
      <w:pPr>
        <w:pBdr>
          <w:top w:val="nil"/>
          <w:left w:val="nil"/>
          <w:bottom w:val="nil"/>
          <w:right w:val="nil"/>
          <w:between w:val="nil"/>
        </w:pBdr>
        <w:jc w:val="center"/>
        <w:rPr>
          <w:rFonts w:ascii="Times New Roman" w:eastAsia="Arial" w:hAnsi="Times New Roman"/>
          <w:b/>
          <w:szCs w:val="36"/>
        </w:rPr>
      </w:pPr>
    </w:p>
    <w:p w14:paraId="28D7AB08" w14:textId="77777777" w:rsidR="00F865F7" w:rsidRPr="00F865F7" w:rsidRDefault="00F865F7" w:rsidP="00F865F7">
      <w:pPr>
        <w:pBdr>
          <w:top w:val="nil"/>
          <w:left w:val="nil"/>
          <w:bottom w:val="nil"/>
          <w:right w:val="nil"/>
          <w:between w:val="nil"/>
        </w:pBdr>
        <w:jc w:val="center"/>
        <w:rPr>
          <w:rFonts w:ascii="Times New Roman" w:eastAsia="Arial" w:hAnsi="Times New Roman"/>
          <w:b/>
          <w:szCs w:val="36"/>
        </w:rPr>
      </w:pPr>
    </w:p>
    <w:p w14:paraId="6B713E77" w14:textId="77777777" w:rsidR="00F865F7" w:rsidRPr="00F865F7" w:rsidRDefault="00F865F7" w:rsidP="00F865F7">
      <w:pPr>
        <w:pBdr>
          <w:top w:val="nil"/>
          <w:left w:val="nil"/>
          <w:bottom w:val="nil"/>
          <w:right w:val="nil"/>
          <w:between w:val="nil"/>
        </w:pBdr>
        <w:ind w:left="720"/>
        <w:jc w:val="center"/>
        <w:rPr>
          <w:rFonts w:ascii="Times New Roman" w:eastAsia="Arial" w:hAnsi="Times New Roman"/>
          <w:color w:val="000000"/>
          <w:szCs w:val="36"/>
        </w:rPr>
      </w:pPr>
    </w:p>
    <w:p w14:paraId="7BB24ADD" w14:textId="77777777" w:rsidR="00F865F7" w:rsidRPr="00F865F7" w:rsidRDefault="00F865F7" w:rsidP="00F865F7">
      <w:pPr>
        <w:pBdr>
          <w:top w:val="nil"/>
          <w:left w:val="nil"/>
          <w:bottom w:val="nil"/>
          <w:right w:val="nil"/>
          <w:between w:val="nil"/>
        </w:pBdr>
        <w:ind w:left="720"/>
        <w:jc w:val="center"/>
        <w:rPr>
          <w:rFonts w:ascii="Times New Roman" w:eastAsia="Arial" w:hAnsi="Times New Roman"/>
          <w:color w:val="000000"/>
          <w:szCs w:val="36"/>
        </w:rPr>
      </w:pPr>
    </w:p>
    <w:p w14:paraId="01EEECB6" w14:textId="77777777" w:rsidR="00F865F7" w:rsidRPr="00F865F7" w:rsidRDefault="00F865F7" w:rsidP="00F865F7">
      <w:pPr>
        <w:pBdr>
          <w:top w:val="nil"/>
          <w:left w:val="nil"/>
          <w:bottom w:val="nil"/>
          <w:right w:val="nil"/>
          <w:between w:val="nil"/>
        </w:pBdr>
        <w:ind w:left="720"/>
        <w:jc w:val="center"/>
        <w:rPr>
          <w:rFonts w:ascii="Times New Roman" w:eastAsia="Arial" w:hAnsi="Times New Roman"/>
          <w:color w:val="000000"/>
          <w:szCs w:val="36"/>
        </w:rPr>
      </w:pPr>
      <w:r w:rsidRPr="00F865F7">
        <w:rPr>
          <w:rFonts w:ascii="Times New Roman" w:eastAsia="Arial" w:hAnsi="Times New Roman"/>
          <w:color w:val="000000"/>
          <w:szCs w:val="36"/>
        </w:rPr>
        <w:t>CEC DVIDB Award Nomination Form</w:t>
      </w:r>
    </w:p>
    <w:p w14:paraId="45FBAF4D" w14:textId="77777777" w:rsidR="00F865F7" w:rsidRPr="00F865F7" w:rsidRDefault="00F865F7" w:rsidP="00F865F7">
      <w:pPr>
        <w:pBdr>
          <w:top w:val="nil"/>
          <w:left w:val="nil"/>
          <w:bottom w:val="nil"/>
          <w:right w:val="nil"/>
          <w:between w:val="nil"/>
        </w:pBdr>
        <w:ind w:left="720"/>
        <w:jc w:val="center"/>
        <w:rPr>
          <w:rFonts w:ascii="Times New Roman" w:eastAsia="Arial" w:hAnsi="Times New Roman"/>
          <w:color w:val="000000"/>
          <w:szCs w:val="36"/>
        </w:rPr>
      </w:pPr>
    </w:p>
    <w:p w14:paraId="6380E4C1"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I wish to make a nomination for the following award: (check one)</w:t>
      </w:r>
    </w:p>
    <w:p w14:paraId="62D4B167"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14A6AED6"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  ) Distinguished Service Award</w:t>
      </w:r>
    </w:p>
    <w:p w14:paraId="598E093A"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  )  Exemplary Advocate Award</w:t>
      </w:r>
    </w:p>
    <w:p w14:paraId="3904ECD5"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  )  Teacher of the Year Award</w:t>
      </w:r>
    </w:p>
    <w:p w14:paraId="0CFE7D66"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  )  Virginia M. Sowell Student of the Year Award</w:t>
      </w:r>
    </w:p>
    <w:p w14:paraId="1A1D799D"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  )  Deborah D. Hatton Outstanding Dissertation of the Year Award</w:t>
      </w:r>
    </w:p>
    <w:p w14:paraId="77CF416A"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650D875A"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530E6DAC"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Name of Nominee _________________________________________</w:t>
      </w:r>
    </w:p>
    <w:p w14:paraId="6B92417D"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ab/>
      </w:r>
      <w:r w:rsidRPr="00F865F7">
        <w:rPr>
          <w:rFonts w:ascii="Times New Roman" w:eastAsia="Arial" w:hAnsi="Times New Roman"/>
          <w:color w:val="000000"/>
          <w:szCs w:val="36"/>
        </w:rPr>
        <w:tab/>
      </w:r>
      <w:r w:rsidRPr="00F865F7">
        <w:rPr>
          <w:rFonts w:ascii="Times New Roman" w:eastAsia="Arial" w:hAnsi="Times New Roman"/>
          <w:color w:val="000000"/>
          <w:szCs w:val="36"/>
        </w:rPr>
        <w:tab/>
        <w:t xml:space="preserve">(Last)                           (First)      </w:t>
      </w:r>
    </w:p>
    <w:p w14:paraId="64E748BA"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17DDEC34"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Job Title/Place of Employment________________________________</w:t>
      </w:r>
    </w:p>
    <w:p w14:paraId="37BB3832"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3614C7DA" w14:textId="0CA694D6"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Address ____________________________________________</w:t>
      </w:r>
    </w:p>
    <w:p w14:paraId="4ADC71BE" w14:textId="504CA6F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E-Mail ____________________________________________</w:t>
      </w:r>
    </w:p>
    <w:p w14:paraId="6B7104EC"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70DEFA54"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0256984A"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259484BF"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41CAB729"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1BA942C0"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0D45438A" w14:textId="77777777" w:rsid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06045706" w14:textId="477276D2"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Nomination Submitted by:</w:t>
      </w:r>
    </w:p>
    <w:p w14:paraId="6F8B4237"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4C782B4B" w14:textId="557181E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Name ____________________________________________</w:t>
      </w:r>
    </w:p>
    <w:p w14:paraId="3921CB11"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60781773"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Job Title/Place of Employment ____________________________________</w:t>
      </w:r>
    </w:p>
    <w:p w14:paraId="01B0B2CF" w14:textId="4CAE23EE"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br/>
        <w:t>Address ____________________________________________</w:t>
      </w:r>
    </w:p>
    <w:p w14:paraId="72C85FFA" w14:textId="4AC51BCD"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E-mail ____________________________________________</w:t>
      </w:r>
    </w:p>
    <w:p w14:paraId="0C16DD2E" w14:textId="7777777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p>
    <w:p w14:paraId="642FF2B8" w14:textId="49009707" w:rsidR="00F865F7" w:rsidRPr="00F865F7" w:rsidRDefault="00F865F7" w:rsidP="00F865F7">
      <w:pPr>
        <w:pBdr>
          <w:top w:val="nil"/>
          <w:left w:val="nil"/>
          <w:bottom w:val="nil"/>
          <w:right w:val="nil"/>
          <w:between w:val="nil"/>
        </w:pBdr>
        <w:ind w:left="720"/>
        <w:rPr>
          <w:rFonts w:ascii="Times New Roman" w:eastAsia="Arial" w:hAnsi="Times New Roman"/>
          <w:color w:val="000000"/>
          <w:szCs w:val="36"/>
        </w:rPr>
      </w:pPr>
      <w:r w:rsidRPr="00F865F7">
        <w:rPr>
          <w:rFonts w:ascii="Times New Roman" w:eastAsia="Arial" w:hAnsi="Times New Roman"/>
          <w:color w:val="000000"/>
          <w:szCs w:val="36"/>
        </w:rPr>
        <w:t>Phone ___________________________________________</w:t>
      </w:r>
      <w:r>
        <w:rPr>
          <w:rFonts w:ascii="Times New Roman" w:eastAsia="Arial" w:hAnsi="Times New Roman"/>
          <w:color w:val="000000"/>
          <w:szCs w:val="36"/>
        </w:rPr>
        <w:t>_</w:t>
      </w:r>
    </w:p>
    <w:p w14:paraId="1E7F61D9" w14:textId="77777777" w:rsidR="00F865F7" w:rsidRPr="00F865F7" w:rsidRDefault="00F865F7" w:rsidP="00F865F7">
      <w:pPr>
        <w:spacing w:line="480" w:lineRule="auto"/>
        <w:ind w:firstLine="720"/>
        <w:jc w:val="both"/>
        <w:rPr>
          <w:rFonts w:ascii="Times New Roman" w:hAnsi="Times New Roman"/>
          <w:szCs w:val="36"/>
        </w:rPr>
      </w:pPr>
    </w:p>
    <w:p w14:paraId="4D553275" w14:textId="6CB886DD" w:rsidR="008566E4" w:rsidRPr="00F865F7" w:rsidRDefault="008566E4" w:rsidP="00F865F7">
      <w:pPr>
        <w:pStyle w:val="APA1Heading"/>
        <w:jc w:val="left"/>
        <w:rPr>
          <w:b w:val="0"/>
          <w:bCs/>
          <w:sz w:val="36"/>
          <w:szCs w:val="36"/>
        </w:rPr>
      </w:pPr>
    </w:p>
    <w:p w14:paraId="7E1AB1CF" w14:textId="61245732" w:rsidR="008654A9" w:rsidRPr="00F865F7" w:rsidRDefault="008654A9" w:rsidP="00F865F7">
      <w:pPr>
        <w:pStyle w:val="APA1Heading"/>
        <w:jc w:val="left"/>
        <w:rPr>
          <w:b w:val="0"/>
          <w:bCs/>
          <w:sz w:val="36"/>
          <w:szCs w:val="36"/>
        </w:rPr>
      </w:pPr>
    </w:p>
    <w:p w14:paraId="4A3202E3" w14:textId="353CB22A" w:rsidR="008654A9" w:rsidRDefault="008654A9" w:rsidP="00F865F7">
      <w:pPr>
        <w:pStyle w:val="APA1Heading"/>
        <w:jc w:val="left"/>
        <w:rPr>
          <w:b w:val="0"/>
          <w:bCs/>
          <w:sz w:val="36"/>
          <w:szCs w:val="36"/>
        </w:rPr>
      </w:pPr>
    </w:p>
    <w:p w14:paraId="748BD576" w14:textId="338918C3" w:rsidR="00F865F7" w:rsidRDefault="00F865F7" w:rsidP="00F865F7">
      <w:pPr>
        <w:pStyle w:val="APA1Heading"/>
        <w:jc w:val="left"/>
        <w:rPr>
          <w:b w:val="0"/>
          <w:bCs/>
          <w:sz w:val="36"/>
          <w:szCs w:val="36"/>
        </w:rPr>
      </w:pPr>
    </w:p>
    <w:p w14:paraId="2D87C549" w14:textId="4CA85032" w:rsidR="00F865F7" w:rsidRDefault="00F865F7" w:rsidP="00F865F7">
      <w:pPr>
        <w:pStyle w:val="APA1Heading"/>
        <w:jc w:val="left"/>
        <w:rPr>
          <w:b w:val="0"/>
          <w:bCs/>
          <w:sz w:val="36"/>
          <w:szCs w:val="36"/>
        </w:rPr>
      </w:pPr>
    </w:p>
    <w:p w14:paraId="70195D5C" w14:textId="232D3D3A" w:rsidR="00F865F7" w:rsidRDefault="00F865F7" w:rsidP="00F865F7">
      <w:pPr>
        <w:pStyle w:val="APA1Heading"/>
        <w:jc w:val="left"/>
        <w:rPr>
          <w:b w:val="0"/>
          <w:bCs/>
          <w:sz w:val="36"/>
          <w:szCs w:val="36"/>
        </w:rPr>
      </w:pPr>
    </w:p>
    <w:p w14:paraId="1992A932" w14:textId="2A71B5D0" w:rsidR="00F865F7" w:rsidRDefault="00F865F7" w:rsidP="00F865F7">
      <w:pPr>
        <w:pStyle w:val="APA1Heading"/>
        <w:jc w:val="left"/>
        <w:rPr>
          <w:b w:val="0"/>
          <w:bCs/>
          <w:sz w:val="36"/>
          <w:szCs w:val="36"/>
        </w:rPr>
      </w:pPr>
    </w:p>
    <w:p w14:paraId="5002FA28" w14:textId="77777777" w:rsidR="00F865F7" w:rsidRPr="00CD2785" w:rsidRDefault="00F865F7" w:rsidP="00F865F7">
      <w:pPr>
        <w:pStyle w:val="Heading1"/>
        <w:spacing w:line="480" w:lineRule="auto"/>
        <w:rPr>
          <w:rFonts w:ascii="Times New Roman" w:hAnsi="Times New Roman" w:cs="Times New Roman"/>
          <w:sz w:val="56"/>
          <w:szCs w:val="56"/>
        </w:rPr>
      </w:pPr>
      <w:r w:rsidRPr="00CD2785">
        <w:rPr>
          <w:rFonts w:ascii="Times New Roman" w:hAnsi="Times New Roman" w:cs="Times New Roman"/>
        </w:rPr>
        <w:lastRenderedPageBreak/>
        <w:t>National Center on Deaf-Blindness</w:t>
      </w:r>
    </w:p>
    <w:p w14:paraId="1D43A128"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NCDB is a technical assistance (TA) center funded by the U.S. Department of Education. We work with state deaf-blind projects and other partners to:</w:t>
      </w:r>
    </w:p>
    <w:p w14:paraId="468A4017" w14:textId="77777777" w:rsidR="00F865F7" w:rsidRPr="00CD2785" w:rsidRDefault="00F865F7" w:rsidP="00F865F7">
      <w:pPr>
        <w:numPr>
          <w:ilvl w:val="0"/>
          <w:numId w:val="5"/>
        </w:numPr>
        <w:spacing w:line="480" w:lineRule="auto"/>
        <w:rPr>
          <w:rFonts w:ascii="Times New Roman" w:hAnsi="Times New Roman"/>
          <w:szCs w:val="36"/>
        </w:rPr>
      </w:pPr>
      <w:r w:rsidRPr="00CD2785">
        <w:rPr>
          <w:rFonts w:ascii="Times New Roman" w:hAnsi="Times New Roman"/>
          <w:szCs w:val="36"/>
        </w:rPr>
        <w:t>Improve educational results and quality of life for children who are deaf-blind</w:t>
      </w:r>
    </w:p>
    <w:p w14:paraId="40C993EA" w14:textId="77777777" w:rsidR="00F865F7" w:rsidRPr="00CD2785" w:rsidRDefault="00F865F7" w:rsidP="00F865F7">
      <w:pPr>
        <w:numPr>
          <w:ilvl w:val="0"/>
          <w:numId w:val="5"/>
        </w:numPr>
        <w:spacing w:line="480" w:lineRule="auto"/>
        <w:rPr>
          <w:rFonts w:ascii="Times New Roman" w:hAnsi="Times New Roman"/>
          <w:szCs w:val="36"/>
        </w:rPr>
      </w:pPr>
      <w:r w:rsidRPr="00CD2785">
        <w:rPr>
          <w:rFonts w:ascii="Times New Roman" w:hAnsi="Times New Roman"/>
          <w:szCs w:val="36"/>
        </w:rPr>
        <w:t>Increase the knowledge and skills of educators and families</w:t>
      </w:r>
    </w:p>
    <w:p w14:paraId="103C3E85" w14:textId="77777777" w:rsidR="00F865F7" w:rsidRPr="00CD2785" w:rsidRDefault="00F865F7" w:rsidP="00F865F7">
      <w:pPr>
        <w:numPr>
          <w:ilvl w:val="0"/>
          <w:numId w:val="5"/>
        </w:numPr>
        <w:spacing w:line="480" w:lineRule="auto"/>
        <w:rPr>
          <w:rFonts w:ascii="Times New Roman" w:hAnsi="Times New Roman"/>
          <w:szCs w:val="36"/>
        </w:rPr>
      </w:pPr>
      <w:r w:rsidRPr="00CD2785">
        <w:rPr>
          <w:rFonts w:ascii="Times New Roman" w:hAnsi="Times New Roman"/>
          <w:szCs w:val="36"/>
        </w:rPr>
        <w:t>Create sustainable services</w:t>
      </w:r>
    </w:p>
    <w:p w14:paraId="723724DE" w14:textId="77777777" w:rsidR="00F865F7" w:rsidRPr="00F865F7" w:rsidRDefault="00F865F7" w:rsidP="00F865F7">
      <w:pPr>
        <w:pStyle w:val="Heading2"/>
        <w:spacing w:line="480" w:lineRule="auto"/>
        <w:jc w:val="left"/>
        <w:rPr>
          <w:rFonts w:ascii="Times New Roman" w:hAnsi="Times New Roman" w:cs="Times New Roman"/>
          <w:b/>
          <w:bCs w:val="0"/>
          <w:sz w:val="36"/>
          <w:szCs w:val="36"/>
        </w:rPr>
      </w:pPr>
      <w:r w:rsidRPr="00F865F7">
        <w:rPr>
          <w:rFonts w:ascii="Times New Roman" w:hAnsi="Times New Roman" w:cs="Times New Roman"/>
          <w:b/>
          <w:bCs w:val="0"/>
          <w:sz w:val="36"/>
          <w:szCs w:val="36"/>
        </w:rPr>
        <w:t>Technical Assistance</w:t>
      </w:r>
    </w:p>
    <w:p w14:paraId="488E4D76"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Learn about NCDB's TA activities and find contact information for your state deaf-blind project.</w:t>
      </w:r>
    </w:p>
    <w:p w14:paraId="163E889A" w14:textId="77777777" w:rsidR="00F865F7" w:rsidRPr="00F865F7" w:rsidRDefault="00F865F7" w:rsidP="00F865F7">
      <w:pPr>
        <w:pStyle w:val="Heading2"/>
        <w:spacing w:line="480" w:lineRule="auto"/>
        <w:jc w:val="left"/>
        <w:rPr>
          <w:rFonts w:ascii="Times New Roman" w:hAnsi="Times New Roman" w:cs="Times New Roman"/>
          <w:b/>
          <w:bCs w:val="0"/>
          <w:sz w:val="36"/>
          <w:szCs w:val="36"/>
        </w:rPr>
      </w:pPr>
      <w:r w:rsidRPr="00F865F7">
        <w:rPr>
          <w:rFonts w:ascii="Times New Roman" w:hAnsi="Times New Roman" w:cs="Times New Roman"/>
          <w:b/>
          <w:bCs w:val="0"/>
          <w:sz w:val="36"/>
          <w:szCs w:val="36"/>
        </w:rPr>
        <w:t>Information</w:t>
      </w:r>
    </w:p>
    <w:p w14:paraId="780B4286"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Visit the Info Center for resources on deaf-blindness and educational practices. </w:t>
      </w:r>
    </w:p>
    <w:p w14:paraId="630412ED" w14:textId="77777777" w:rsidR="00F865F7" w:rsidRPr="00F865F7" w:rsidRDefault="00F865F7" w:rsidP="00F865F7">
      <w:pPr>
        <w:pStyle w:val="Heading2"/>
        <w:spacing w:line="480" w:lineRule="auto"/>
        <w:jc w:val="left"/>
        <w:rPr>
          <w:rFonts w:ascii="Times New Roman" w:hAnsi="Times New Roman" w:cs="Times New Roman"/>
          <w:b/>
          <w:bCs w:val="0"/>
          <w:sz w:val="36"/>
          <w:szCs w:val="36"/>
        </w:rPr>
      </w:pPr>
      <w:r w:rsidRPr="00F865F7">
        <w:rPr>
          <w:rFonts w:ascii="Times New Roman" w:hAnsi="Times New Roman" w:cs="Times New Roman"/>
          <w:b/>
          <w:bCs w:val="0"/>
          <w:sz w:val="36"/>
          <w:szCs w:val="36"/>
        </w:rPr>
        <w:lastRenderedPageBreak/>
        <w:t>National Child Count</w:t>
      </w:r>
    </w:p>
    <w:p w14:paraId="2E56FEDE"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Explore data about the population of children who are deaf-blind in a detailed annual report.</w:t>
      </w:r>
    </w:p>
    <w:p w14:paraId="5A7C4C49" w14:textId="77777777" w:rsidR="00F865F7" w:rsidRPr="00F865F7" w:rsidRDefault="00F865F7" w:rsidP="00F865F7">
      <w:pPr>
        <w:pStyle w:val="Heading2"/>
        <w:spacing w:line="480" w:lineRule="auto"/>
        <w:rPr>
          <w:rFonts w:ascii="Times New Roman" w:hAnsi="Times New Roman" w:cs="Times New Roman"/>
          <w:b/>
          <w:bCs w:val="0"/>
          <w:sz w:val="36"/>
          <w:szCs w:val="36"/>
        </w:rPr>
      </w:pPr>
      <w:r w:rsidRPr="00F865F7">
        <w:rPr>
          <w:rFonts w:ascii="Times New Roman" w:hAnsi="Times New Roman" w:cs="Times New Roman"/>
          <w:b/>
          <w:bCs w:val="0"/>
          <w:sz w:val="36"/>
          <w:szCs w:val="36"/>
        </w:rPr>
        <w:t>Our National Initiatives</w:t>
      </w:r>
    </w:p>
    <w:p w14:paraId="6D876ADA" w14:textId="77777777" w:rsidR="00F865F7" w:rsidRPr="00F865F7" w:rsidRDefault="00F865F7" w:rsidP="00F865F7">
      <w:pPr>
        <w:pStyle w:val="Heading3"/>
        <w:spacing w:line="480" w:lineRule="auto"/>
        <w:rPr>
          <w:rFonts w:ascii="Times New Roman" w:hAnsi="Times New Roman" w:cs="Times New Roman"/>
          <w:b/>
          <w:bCs/>
          <w:color w:val="000000" w:themeColor="text1"/>
          <w:sz w:val="36"/>
          <w:szCs w:val="36"/>
        </w:rPr>
      </w:pPr>
      <w:r w:rsidRPr="00F865F7">
        <w:rPr>
          <w:rFonts w:ascii="Times New Roman" w:hAnsi="Times New Roman" w:cs="Times New Roman"/>
          <w:b/>
          <w:bCs/>
          <w:color w:val="000000" w:themeColor="text1"/>
          <w:sz w:val="36"/>
          <w:szCs w:val="36"/>
        </w:rPr>
        <w:t>Identification &amp; Referral</w:t>
      </w:r>
    </w:p>
    <w:p w14:paraId="7F1B2155"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Children must be identified and referred to state deaf-blind projects so families and educators have the information they need to support learning and development.</w:t>
      </w:r>
    </w:p>
    <w:p w14:paraId="4EDAA8B3" w14:textId="77777777" w:rsidR="00F865F7" w:rsidRPr="00F865F7" w:rsidRDefault="00F865F7" w:rsidP="00F865F7">
      <w:pPr>
        <w:pStyle w:val="Heading3"/>
        <w:spacing w:line="480" w:lineRule="auto"/>
        <w:rPr>
          <w:rFonts w:ascii="Times New Roman" w:hAnsi="Times New Roman" w:cs="Times New Roman"/>
          <w:b/>
          <w:bCs/>
          <w:color w:val="000000" w:themeColor="text1"/>
          <w:sz w:val="36"/>
          <w:szCs w:val="36"/>
        </w:rPr>
      </w:pPr>
      <w:r w:rsidRPr="00F865F7">
        <w:rPr>
          <w:rFonts w:ascii="Times New Roman" w:hAnsi="Times New Roman" w:cs="Times New Roman"/>
          <w:b/>
          <w:bCs/>
          <w:color w:val="000000" w:themeColor="text1"/>
          <w:sz w:val="36"/>
          <w:szCs w:val="36"/>
        </w:rPr>
        <w:t>Family Engagement</w:t>
      </w:r>
    </w:p>
    <w:p w14:paraId="3586A761"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Families require knowledge, skills, and support to help them interact with, educate, and advocate for their children.</w:t>
      </w:r>
    </w:p>
    <w:p w14:paraId="09D0119A" w14:textId="77777777" w:rsidR="00F865F7" w:rsidRPr="00F865F7" w:rsidRDefault="00F865F7" w:rsidP="00F865F7">
      <w:pPr>
        <w:pStyle w:val="Heading3"/>
        <w:spacing w:line="480" w:lineRule="auto"/>
        <w:rPr>
          <w:rFonts w:ascii="Times New Roman" w:hAnsi="Times New Roman" w:cs="Times New Roman"/>
          <w:b/>
          <w:bCs/>
          <w:color w:val="000000" w:themeColor="text1"/>
          <w:sz w:val="36"/>
          <w:szCs w:val="36"/>
        </w:rPr>
      </w:pPr>
      <w:r w:rsidRPr="00F865F7">
        <w:rPr>
          <w:rFonts w:ascii="Times New Roman" w:hAnsi="Times New Roman" w:cs="Times New Roman"/>
          <w:b/>
          <w:bCs/>
          <w:color w:val="000000" w:themeColor="text1"/>
          <w:sz w:val="36"/>
          <w:szCs w:val="36"/>
        </w:rPr>
        <w:t>Interveners and Qualified Personnel</w:t>
      </w:r>
    </w:p>
    <w:p w14:paraId="486DCF70" w14:textId="34479EC9"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More personnel with training and expertise in deaf-blindness are needed to provide high-quality educational services.</w:t>
      </w:r>
    </w:p>
    <w:p w14:paraId="37BBDB86" w14:textId="77777777" w:rsidR="00F865F7" w:rsidRPr="00F865F7" w:rsidRDefault="00F865F7" w:rsidP="00F865F7">
      <w:pPr>
        <w:pStyle w:val="Heading3"/>
        <w:spacing w:line="480" w:lineRule="auto"/>
        <w:rPr>
          <w:rFonts w:ascii="Times New Roman" w:hAnsi="Times New Roman" w:cs="Times New Roman"/>
          <w:b/>
          <w:bCs/>
          <w:color w:val="000000" w:themeColor="text1"/>
          <w:sz w:val="36"/>
          <w:szCs w:val="36"/>
        </w:rPr>
      </w:pPr>
      <w:r w:rsidRPr="00F865F7">
        <w:rPr>
          <w:rFonts w:ascii="Times New Roman" w:hAnsi="Times New Roman" w:cs="Times New Roman"/>
          <w:b/>
          <w:bCs/>
          <w:color w:val="000000" w:themeColor="text1"/>
          <w:sz w:val="36"/>
          <w:szCs w:val="36"/>
        </w:rPr>
        <w:lastRenderedPageBreak/>
        <w:t>Transition</w:t>
      </w:r>
    </w:p>
    <w:p w14:paraId="3CE1635F"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Children and youth must have access to educational opportunities and transition planning that lead to post-secondary education or employment and meaningful lives in their communities.</w:t>
      </w:r>
    </w:p>
    <w:p w14:paraId="2DADF620" w14:textId="77777777" w:rsidR="00F865F7" w:rsidRPr="00F865F7" w:rsidRDefault="00F865F7" w:rsidP="00F865F7">
      <w:pPr>
        <w:pStyle w:val="Heading3"/>
        <w:spacing w:line="480" w:lineRule="auto"/>
        <w:rPr>
          <w:rFonts w:ascii="Times New Roman" w:hAnsi="Times New Roman" w:cs="Times New Roman"/>
          <w:b/>
          <w:bCs/>
          <w:color w:val="000000" w:themeColor="text1"/>
          <w:sz w:val="36"/>
          <w:szCs w:val="36"/>
        </w:rPr>
      </w:pPr>
      <w:r w:rsidRPr="00F865F7">
        <w:rPr>
          <w:rFonts w:ascii="Times New Roman" w:hAnsi="Times New Roman" w:cs="Times New Roman"/>
          <w:b/>
          <w:bCs/>
          <w:color w:val="000000" w:themeColor="text1"/>
          <w:sz w:val="36"/>
          <w:szCs w:val="36"/>
        </w:rPr>
        <w:t>Visit our website</w:t>
      </w:r>
    </w:p>
    <w:p w14:paraId="05C7EF76" w14:textId="77777777" w:rsidR="00F865F7" w:rsidRPr="00CD2785" w:rsidRDefault="00F865F7" w:rsidP="00F865F7">
      <w:pPr>
        <w:spacing w:line="480" w:lineRule="auto"/>
        <w:rPr>
          <w:rFonts w:ascii="Times New Roman" w:hAnsi="Times New Roman"/>
          <w:szCs w:val="36"/>
        </w:rPr>
      </w:pPr>
      <w:r w:rsidRPr="00CD2785">
        <w:rPr>
          <w:rFonts w:ascii="Times New Roman" w:hAnsi="Times New Roman"/>
          <w:szCs w:val="36"/>
        </w:rPr>
        <w:t>nationaldb.org</w:t>
      </w:r>
    </w:p>
    <w:p w14:paraId="6758AD73" w14:textId="3AA36467" w:rsidR="00F865F7" w:rsidRDefault="00F865F7" w:rsidP="00F865F7">
      <w:pPr>
        <w:pStyle w:val="APA1Heading"/>
        <w:jc w:val="left"/>
        <w:rPr>
          <w:b w:val="0"/>
          <w:bCs/>
          <w:sz w:val="36"/>
          <w:szCs w:val="36"/>
        </w:rPr>
      </w:pPr>
    </w:p>
    <w:p w14:paraId="294FA606" w14:textId="6FA10F84" w:rsidR="00F865F7" w:rsidRDefault="00F865F7" w:rsidP="00F865F7">
      <w:pPr>
        <w:pStyle w:val="APA1Heading"/>
        <w:jc w:val="left"/>
        <w:rPr>
          <w:b w:val="0"/>
          <w:bCs/>
          <w:sz w:val="36"/>
          <w:szCs w:val="36"/>
        </w:rPr>
      </w:pPr>
    </w:p>
    <w:p w14:paraId="10DD24E8" w14:textId="0EDD85C4" w:rsidR="00F865F7" w:rsidRDefault="00F865F7" w:rsidP="00F865F7">
      <w:pPr>
        <w:pStyle w:val="APA1Heading"/>
        <w:jc w:val="left"/>
        <w:rPr>
          <w:b w:val="0"/>
          <w:bCs/>
          <w:sz w:val="36"/>
          <w:szCs w:val="36"/>
        </w:rPr>
      </w:pPr>
    </w:p>
    <w:p w14:paraId="63616D7E" w14:textId="2BB26AF1" w:rsidR="00F865F7" w:rsidRDefault="00F865F7" w:rsidP="00F865F7">
      <w:pPr>
        <w:pStyle w:val="APA1Heading"/>
        <w:jc w:val="left"/>
        <w:rPr>
          <w:b w:val="0"/>
          <w:bCs/>
          <w:sz w:val="36"/>
          <w:szCs w:val="36"/>
        </w:rPr>
      </w:pPr>
    </w:p>
    <w:p w14:paraId="76BD762A" w14:textId="5D6B288F" w:rsidR="00F865F7" w:rsidRDefault="00F865F7" w:rsidP="00F865F7">
      <w:pPr>
        <w:pStyle w:val="APA1Heading"/>
        <w:jc w:val="left"/>
        <w:rPr>
          <w:b w:val="0"/>
          <w:bCs/>
          <w:sz w:val="36"/>
          <w:szCs w:val="36"/>
        </w:rPr>
      </w:pPr>
    </w:p>
    <w:p w14:paraId="72FFE72A" w14:textId="5E5421B4" w:rsidR="00F865F7" w:rsidRDefault="00F865F7" w:rsidP="00F865F7">
      <w:pPr>
        <w:pStyle w:val="APA1Heading"/>
        <w:jc w:val="left"/>
        <w:rPr>
          <w:b w:val="0"/>
          <w:bCs/>
          <w:sz w:val="36"/>
          <w:szCs w:val="36"/>
        </w:rPr>
      </w:pPr>
    </w:p>
    <w:p w14:paraId="5C9DE283" w14:textId="3007998D" w:rsidR="00F865F7" w:rsidRDefault="00F865F7" w:rsidP="00F865F7">
      <w:pPr>
        <w:pStyle w:val="APA1Heading"/>
        <w:jc w:val="left"/>
        <w:rPr>
          <w:b w:val="0"/>
          <w:bCs/>
          <w:sz w:val="36"/>
          <w:szCs w:val="36"/>
        </w:rPr>
      </w:pPr>
    </w:p>
    <w:p w14:paraId="2E9A8785" w14:textId="794DD639" w:rsidR="00F865F7" w:rsidRDefault="00F865F7" w:rsidP="00F865F7">
      <w:pPr>
        <w:pStyle w:val="APA1Heading"/>
        <w:jc w:val="left"/>
        <w:rPr>
          <w:b w:val="0"/>
          <w:bCs/>
          <w:sz w:val="36"/>
          <w:szCs w:val="36"/>
        </w:rPr>
      </w:pPr>
    </w:p>
    <w:p w14:paraId="3A2051E7" w14:textId="04F2D4E0" w:rsidR="00F865F7" w:rsidRDefault="00F865F7" w:rsidP="00F865F7">
      <w:pPr>
        <w:pStyle w:val="APA1Heading"/>
        <w:jc w:val="left"/>
        <w:rPr>
          <w:b w:val="0"/>
          <w:bCs/>
          <w:sz w:val="36"/>
          <w:szCs w:val="36"/>
        </w:rPr>
      </w:pPr>
    </w:p>
    <w:p w14:paraId="68212BB9" w14:textId="03E463A1" w:rsidR="00F865F7" w:rsidRPr="00F865F7" w:rsidRDefault="00F865F7" w:rsidP="00F865F7">
      <w:pPr>
        <w:pStyle w:val="APA1Heading"/>
        <w:rPr>
          <w:sz w:val="36"/>
          <w:szCs w:val="36"/>
        </w:rPr>
      </w:pPr>
      <w:r w:rsidRPr="00F865F7">
        <w:rPr>
          <w:sz w:val="36"/>
          <w:szCs w:val="36"/>
        </w:rPr>
        <w:lastRenderedPageBreak/>
        <w:t xml:space="preserve">Using LEGO® Braille Bricks in the Classroom </w:t>
      </w:r>
    </w:p>
    <w:p w14:paraId="73ED7090" w14:textId="77777777" w:rsidR="00F865F7" w:rsidRDefault="00F865F7" w:rsidP="00F865F7">
      <w:pPr>
        <w:jc w:val="center"/>
        <w:rPr>
          <w:rFonts w:ascii="Times New Roman" w:hAnsi="Times New Roman"/>
          <w:b/>
          <w:bCs/>
          <w:szCs w:val="36"/>
        </w:rPr>
      </w:pPr>
    </w:p>
    <w:p w14:paraId="27A146C8" w14:textId="6BCEC4AB" w:rsidR="00F865F7" w:rsidRPr="00F865F7" w:rsidRDefault="00F865F7" w:rsidP="00F865F7">
      <w:pPr>
        <w:pStyle w:val="APA2Heading"/>
        <w:jc w:val="center"/>
        <w:rPr>
          <w:sz w:val="36"/>
          <w:szCs w:val="36"/>
        </w:rPr>
      </w:pPr>
      <w:r w:rsidRPr="00F865F7">
        <w:rPr>
          <w:sz w:val="36"/>
          <w:szCs w:val="36"/>
        </w:rPr>
        <w:t>Ashley Koepf Adams,</w:t>
      </w:r>
    </w:p>
    <w:p w14:paraId="71252153" w14:textId="77777777" w:rsidR="00F865F7" w:rsidRPr="00F865F7" w:rsidRDefault="00F865F7" w:rsidP="00F865F7">
      <w:pPr>
        <w:pStyle w:val="APA2Heading"/>
        <w:jc w:val="center"/>
        <w:rPr>
          <w:sz w:val="36"/>
          <w:szCs w:val="36"/>
        </w:rPr>
      </w:pPr>
      <w:r w:rsidRPr="00F865F7">
        <w:rPr>
          <w:sz w:val="36"/>
          <w:szCs w:val="36"/>
        </w:rPr>
        <w:t>Sterling Morton Elementary School,</w:t>
      </w:r>
    </w:p>
    <w:p w14:paraId="387C4F9C" w14:textId="77777777" w:rsidR="00F865F7" w:rsidRPr="00F865F7" w:rsidRDefault="00A06AE5" w:rsidP="00F865F7">
      <w:pPr>
        <w:pStyle w:val="APA2Heading"/>
        <w:jc w:val="center"/>
        <w:rPr>
          <w:sz w:val="36"/>
          <w:szCs w:val="36"/>
        </w:rPr>
      </w:pPr>
      <w:hyperlink r:id="rId16">
        <w:r w:rsidR="00F865F7" w:rsidRPr="00F865F7">
          <w:rPr>
            <w:color w:val="1155CC"/>
            <w:sz w:val="36"/>
            <w:szCs w:val="36"/>
            <w:u w:val="single"/>
          </w:rPr>
          <w:t>adamsa@mentorschools.org</w:t>
        </w:r>
      </w:hyperlink>
    </w:p>
    <w:p w14:paraId="1406E13A" w14:textId="77777777" w:rsidR="00F865F7" w:rsidRPr="00F865F7" w:rsidRDefault="00F865F7" w:rsidP="00F865F7">
      <w:pPr>
        <w:rPr>
          <w:rFonts w:ascii="Times New Roman" w:hAnsi="Times New Roman"/>
          <w:szCs w:val="36"/>
        </w:rPr>
      </w:pPr>
    </w:p>
    <w:p w14:paraId="66FB2178" w14:textId="77777777" w:rsidR="00F865F7" w:rsidRPr="00F865F7" w:rsidRDefault="00F865F7" w:rsidP="00F865F7">
      <w:pPr>
        <w:rPr>
          <w:rFonts w:ascii="Times New Roman" w:hAnsi="Times New Roman"/>
          <w:szCs w:val="36"/>
        </w:rPr>
      </w:pPr>
    </w:p>
    <w:p w14:paraId="4B3FE9A9" w14:textId="4DB055EE"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Looking for a fun way to include play and fine motor skills into learning and practicing literacy skills with braille learners? Consider adding the LEGO® Braille Bricks (</w:t>
      </w:r>
      <w:hyperlink r:id="rId17" w:history="1">
        <w:r w:rsidRPr="00F865F7">
          <w:rPr>
            <w:rStyle w:val="Hyperlink"/>
            <w:rFonts w:ascii="Times New Roman" w:hAnsi="Times New Roman"/>
            <w:szCs w:val="36"/>
          </w:rPr>
          <w:t>https://www.legobraillebricks.com/</w:t>
        </w:r>
      </w:hyperlink>
      <w:r w:rsidRPr="00F865F7">
        <w:rPr>
          <w:rFonts w:ascii="Times New Roman" w:hAnsi="Times New Roman"/>
          <w:szCs w:val="36"/>
        </w:rPr>
        <w:t xml:space="preserve">) to your students’ choice boards! Recently the LEGO® Foundation, LEGO® Group and many partners from the international blind and educational communities, have released LEGO® Braille  Bricks to the educational world! The LEGO® Foundation wants to make learning through play more accessible for all children around the world. The bricks are a colorful, </w:t>
      </w:r>
      <w:r w:rsidRPr="00F865F7">
        <w:rPr>
          <w:rFonts w:ascii="Times New Roman" w:hAnsi="Times New Roman"/>
          <w:szCs w:val="36"/>
        </w:rPr>
        <w:lastRenderedPageBreak/>
        <w:t>functional and fun way to include tactile play into so many new learning activities. Each brick looks similar to the standard bricks we are all familiar with and even played with. However</w:t>
      </w:r>
      <w:r w:rsidR="00DE60CC">
        <w:rPr>
          <w:rFonts w:ascii="Times New Roman" w:hAnsi="Times New Roman"/>
          <w:szCs w:val="36"/>
        </w:rPr>
        <w:t>,</w:t>
      </w:r>
      <w:r w:rsidRPr="00F865F7">
        <w:rPr>
          <w:rFonts w:ascii="Times New Roman" w:hAnsi="Times New Roman"/>
          <w:szCs w:val="36"/>
        </w:rPr>
        <w:t xml:space="preserve"> the bricks include studs that correspond with a letter or number in braille. The bricks also include a text version of the letter and number on the bottom left front so students with visual impairments and those with sight are able to share the experience of playing and using the bricks for literacy fun. “The LEGO® Foundation sees learning through play as crucial for children’s positive development, regardless of their situation” (LEGO, n.d</w:t>
      </w:r>
      <w:r w:rsidR="001A5518">
        <w:rPr>
          <w:rFonts w:ascii="Times New Roman" w:hAnsi="Times New Roman"/>
          <w:szCs w:val="36"/>
        </w:rPr>
        <w:t>.</w:t>
      </w:r>
      <w:r w:rsidRPr="00F865F7">
        <w:rPr>
          <w:rFonts w:ascii="Times New Roman" w:hAnsi="Times New Roman"/>
          <w:szCs w:val="36"/>
        </w:rPr>
        <w:t>).</w:t>
      </w:r>
    </w:p>
    <w:p w14:paraId="6DF3D5E7" w14:textId="00EA6B3E"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Teachers or professionals working with individuals or consumers with blindness or visual impairments can apply to receive the LEGO® Braille Bricks free of cost. I procured my set by applying through the American Printing House (</w:t>
      </w:r>
      <w:hyperlink r:id="rId18" w:history="1">
        <w:r w:rsidRPr="00F865F7">
          <w:rPr>
            <w:rStyle w:val="Hyperlink"/>
            <w:rFonts w:ascii="Times New Roman" w:hAnsi="Times New Roman"/>
            <w:szCs w:val="36"/>
          </w:rPr>
          <w:t>https://www.aph.org/lego-braille-bricks-kit-request-</w:t>
        </w:r>
        <w:r w:rsidRPr="00F865F7">
          <w:rPr>
            <w:rStyle w:val="Hyperlink"/>
            <w:rFonts w:ascii="Times New Roman" w:hAnsi="Times New Roman"/>
            <w:szCs w:val="36"/>
          </w:rPr>
          <w:lastRenderedPageBreak/>
          <w:t>form</w:t>
        </w:r>
      </w:hyperlink>
      <w:r w:rsidRPr="00F865F7">
        <w:rPr>
          <w:rFonts w:ascii="Times New Roman" w:hAnsi="Times New Roman"/>
          <w:szCs w:val="36"/>
        </w:rPr>
        <w:t>) after participating in a four hour online, self-paced training</w:t>
      </w:r>
      <w:r w:rsidR="00DE60CC">
        <w:rPr>
          <w:rFonts w:ascii="Times New Roman" w:hAnsi="Times New Roman"/>
          <w:szCs w:val="36"/>
        </w:rPr>
        <w:t xml:space="preserve"> course</w:t>
      </w:r>
      <w:r w:rsidRPr="00F865F7">
        <w:rPr>
          <w:rFonts w:ascii="Times New Roman" w:hAnsi="Times New Roman"/>
          <w:szCs w:val="36"/>
        </w:rPr>
        <w:t xml:space="preserve"> (</w:t>
      </w:r>
      <w:hyperlink r:id="rId19" w:history="1">
        <w:r w:rsidRPr="00F865F7">
          <w:rPr>
            <w:rStyle w:val="Hyperlink"/>
            <w:rFonts w:ascii="Times New Roman" w:hAnsi="Times New Roman"/>
            <w:szCs w:val="36"/>
          </w:rPr>
          <w:t>https://www.aph.org/educational-resources/training/</w:t>
        </w:r>
      </w:hyperlink>
      <w:r w:rsidRPr="00F865F7">
        <w:rPr>
          <w:rFonts w:ascii="Times New Roman" w:hAnsi="Times New Roman"/>
          <w:szCs w:val="36"/>
        </w:rPr>
        <w:t xml:space="preserve">). The kits are not available for sale and are only available to school and support staff working with consumers with blindness or visual impairment. After completing the training </w:t>
      </w:r>
      <w:r w:rsidR="00DE60CC">
        <w:rPr>
          <w:rFonts w:ascii="Times New Roman" w:hAnsi="Times New Roman"/>
          <w:szCs w:val="36"/>
        </w:rPr>
        <w:t xml:space="preserve">course </w:t>
      </w:r>
      <w:r w:rsidRPr="00F865F7">
        <w:rPr>
          <w:rFonts w:ascii="Times New Roman" w:hAnsi="Times New Roman"/>
          <w:szCs w:val="36"/>
        </w:rPr>
        <w:t xml:space="preserve">you are asked to write a lesson plan using the bricks. This was a fun opportunity to let my own ideas spill out. My lesson was based on the letter F and D. These are common reversals and I wrote a lesson with the premise of ‘going fishing’. The letters D and F are placed in a bowl and the student is asked to go fishing with their fingers. When the student finds an F they can yell “I got a fish!”, but if they find a D, they must yell, “I got a dud!” After I completed the lesson plan to receive my LEGO® Braille Bricks, one of my students and I were asked to help with a webinar for APH during this past </w:t>
      </w:r>
      <w:r w:rsidRPr="00F865F7">
        <w:rPr>
          <w:rFonts w:ascii="Times New Roman" w:hAnsi="Times New Roman"/>
          <w:szCs w:val="36"/>
        </w:rPr>
        <w:lastRenderedPageBreak/>
        <w:t xml:space="preserve">school year. We were featured on one of their international webinars (Link Here </w:t>
      </w:r>
      <w:hyperlink r:id="rId20">
        <w:r w:rsidRPr="00F865F7">
          <w:rPr>
            <w:rFonts w:ascii="Times New Roman" w:hAnsi="Times New Roman"/>
            <w:color w:val="1155CC"/>
            <w:szCs w:val="36"/>
            <w:u w:val="single"/>
          </w:rPr>
          <w:t>https://www.youtube.com/watch?v=MLgYVMyoBP8&amp;t=1676s</w:t>
        </w:r>
      </w:hyperlink>
      <w:r w:rsidRPr="00F865F7">
        <w:rPr>
          <w:rFonts w:ascii="Times New Roman" w:hAnsi="Times New Roman"/>
          <w:szCs w:val="36"/>
        </w:rPr>
        <w:t>)</w:t>
      </w:r>
    </w:p>
    <w:p w14:paraId="3E61F322" w14:textId="77777777" w:rsidR="00F865F7" w:rsidRPr="00F865F7" w:rsidRDefault="00F865F7" w:rsidP="00F865F7">
      <w:pPr>
        <w:spacing w:line="480" w:lineRule="auto"/>
        <w:rPr>
          <w:rFonts w:ascii="Times New Roman" w:hAnsi="Times New Roman"/>
          <w:szCs w:val="36"/>
        </w:rPr>
      </w:pPr>
      <w:r w:rsidRPr="00F865F7">
        <w:rPr>
          <w:rFonts w:ascii="Times New Roman" w:hAnsi="Times New Roman"/>
          <w:szCs w:val="36"/>
        </w:rPr>
        <w:t xml:space="preserve">modeling the use of the LEGO® Braille Bricks for literacy instruction. </w:t>
      </w:r>
    </w:p>
    <w:p w14:paraId="4EB92EB3" w14:textId="77777777" w:rsidR="00F865F7" w:rsidRPr="00F865F7" w:rsidRDefault="00F865F7" w:rsidP="00F865F7">
      <w:pPr>
        <w:spacing w:line="480" w:lineRule="auto"/>
        <w:jc w:val="center"/>
        <w:rPr>
          <w:rFonts w:ascii="Times New Roman" w:hAnsi="Times New Roman"/>
          <w:b/>
          <w:bCs/>
          <w:szCs w:val="36"/>
        </w:rPr>
      </w:pPr>
      <w:r w:rsidRPr="00F865F7">
        <w:rPr>
          <w:rFonts w:ascii="Times New Roman" w:hAnsi="Times New Roman"/>
          <w:b/>
          <w:bCs/>
          <w:szCs w:val="36"/>
        </w:rPr>
        <w:t>I have them? Now what?</w:t>
      </w:r>
    </w:p>
    <w:p w14:paraId="31417094"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Once I completed the four hour training course, I applied and received my LEGO® Braille Bricks kit. The kit included four full sets of LEGO® Braille Bricks. I was elated the day they arrived at my school and couldn’t wait to begin exploring and using the kits. It felt like Christmas as I opened the box to reveal the new teaching tools included inside. Each set includes two gray baseboards and 250 LEGO® Braille Bricks. The possibilities are limitless and the potential to use the bricks seems to only keep </w:t>
      </w:r>
      <w:r w:rsidRPr="00F865F7">
        <w:rPr>
          <w:rFonts w:ascii="Times New Roman" w:hAnsi="Times New Roman"/>
          <w:szCs w:val="36"/>
        </w:rPr>
        <w:lastRenderedPageBreak/>
        <w:t xml:space="preserve">expanding. The LEGO® Foundation wants the bricks to go to teachers working with children with visual impairments so that the LEGOs can stay with the teacher and be used with as many children as possible.  </w:t>
      </w:r>
      <w:r w:rsidRPr="00F865F7">
        <w:rPr>
          <w:rFonts w:ascii="Times New Roman" w:hAnsi="Times New Roman"/>
          <w:szCs w:val="36"/>
        </w:rPr>
        <w:tab/>
      </w:r>
    </w:p>
    <w:p w14:paraId="3688B8A8" w14:textId="3F3BDB67" w:rsid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I was gifted one of the most amazing students four years ago and she was the reason I applied for the LEGO® Braille Bricks. Janessa has a diagnosis of deaf/blindness but has never let that hold her back. Janessa is a bright and extraordinarily intelligent young woman. She is going into the sixth grade and is twelve years old. Janessa has a passion for learning and a determination to make her goals into realities. Janessa has made a huge impact on me personally and prompted me to earn my license to become a Teacher of the Visually Impaired. To know and to teach Janessa is truly a gift. I have watched Janessa grow from recognizing braille letters to now reading and writing full </w:t>
      </w:r>
      <w:r w:rsidRPr="00F865F7">
        <w:rPr>
          <w:rFonts w:ascii="Times New Roman" w:hAnsi="Times New Roman"/>
          <w:szCs w:val="36"/>
        </w:rPr>
        <w:lastRenderedPageBreak/>
        <w:t xml:space="preserve">sentences in contracted braille. I am always looking for new ways to increase her engagement while also including her as seamlessly as possible with her typically developing peers. Looking for materials that allow her to play with peers can sometimes be a challenge. When the Braille UNO® cards were released I was on a two month waiting list at Target. LEGO® Braille Bricks are another way that she can play with her peers using toys that are just as appealing to her as they are to peers. </w:t>
      </w:r>
    </w:p>
    <w:p w14:paraId="54640067" w14:textId="77777777" w:rsidR="00F865F7" w:rsidRDefault="00F865F7" w:rsidP="00F865F7">
      <w:pPr>
        <w:spacing w:line="480" w:lineRule="auto"/>
        <w:rPr>
          <w:rFonts w:ascii="Times New Roman" w:hAnsi="Times New Roman"/>
          <w:szCs w:val="36"/>
        </w:rPr>
      </w:pPr>
    </w:p>
    <w:p w14:paraId="64179FAE" w14:textId="1B7063EF" w:rsidR="00F865F7" w:rsidRDefault="00F865F7" w:rsidP="00F865F7">
      <w:pPr>
        <w:spacing w:line="480" w:lineRule="auto"/>
        <w:rPr>
          <w:rFonts w:ascii="Times New Roman" w:hAnsi="Times New Roman"/>
          <w:szCs w:val="36"/>
        </w:rPr>
      </w:pPr>
      <w:r w:rsidRPr="00F865F7">
        <w:rPr>
          <w:rFonts w:ascii="Times New Roman" w:hAnsi="Times New Roman"/>
          <w:szCs w:val="36"/>
        </w:rPr>
        <w:t xml:space="preserve">Photo Description: A 12 year old girl, Janessa, and her teacher, Ashley, sit together and smile as they play with LEGO® Braille Bricks. </w:t>
      </w:r>
    </w:p>
    <w:p w14:paraId="41B68C9C" w14:textId="765BC243" w:rsidR="00F865F7" w:rsidRDefault="00F865F7" w:rsidP="00F865F7">
      <w:pPr>
        <w:spacing w:line="480" w:lineRule="auto"/>
        <w:rPr>
          <w:rFonts w:ascii="Times New Roman" w:hAnsi="Times New Roman"/>
          <w:szCs w:val="36"/>
        </w:rPr>
      </w:pPr>
    </w:p>
    <w:p w14:paraId="39388524" w14:textId="48589935" w:rsidR="00F865F7" w:rsidRDefault="00F865F7" w:rsidP="00F865F7">
      <w:pPr>
        <w:spacing w:line="480" w:lineRule="auto"/>
        <w:rPr>
          <w:rFonts w:ascii="Times New Roman" w:hAnsi="Times New Roman"/>
          <w:szCs w:val="36"/>
        </w:rPr>
      </w:pPr>
    </w:p>
    <w:p w14:paraId="09FA6C03" w14:textId="77777777" w:rsidR="00F865F7" w:rsidRPr="00F865F7" w:rsidRDefault="00F865F7" w:rsidP="00F865F7">
      <w:pPr>
        <w:spacing w:line="480" w:lineRule="auto"/>
        <w:rPr>
          <w:rFonts w:ascii="Times New Roman" w:hAnsi="Times New Roman"/>
          <w:szCs w:val="36"/>
        </w:rPr>
      </w:pPr>
    </w:p>
    <w:p w14:paraId="7955BF08" w14:textId="77777777" w:rsidR="00F865F7" w:rsidRPr="00F865F7" w:rsidRDefault="00F865F7" w:rsidP="00F865F7">
      <w:pPr>
        <w:spacing w:line="480" w:lineRule="auto"/>
        <w:ind w:firstLine="720"/>
        <w:jc w:val="center"/>
        <w:rPr>
          <w:rFonts w:ascii="Times New Roman" w:hAnsi="Times New Roman"/>
          <w:b/>
          <w:bCs/>
          <w:szCs w:val="36"/>
        </w:rPr>
      </w:pPr>
      <w:r w:rsidRPr="00F865F7">
        <w:rPr>
          <w:rFonts w:ascii="Times New Roman" w:hAnsi="Times New Roman"/>
          <w:b/>
          <w:bCs/>
          <w:szCs w:val="36"/>
        </w:rPr>
        <w:lastRenderedPageBreak/>
        <w:t>Janessa and Our Experience</w:t>
      </w:r>
    </w:p>
    <w:p w14:paraId="698E9A87"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Janessa and I opened the box together. This was a thrilling time for both of us as we had talked about them for a week or so while we anxiously waited for them to arrive. It was a huge moment for me as I watched her pull out a brick and we oriented it together and she was able to identify the letter B. It is one of those teaching moments that I will never forget. The moment she realized that the bricks held meaning to her was monumental for me, and I won’t forget it. </w:t>
      </w:r>
    </w:p>
    <w:p w14:paraId="1ECB1A5E"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We started by just allowing Janessa to explore the bricks. Once we oriented her to the placement of the blocks she was ready to go. The blocks have enough space for eight studs on top but following the 6 cell braille code, the bottom two spots are always blank and include a text of the letter/number displayed on the brick. Janessa began to </w:t>
      </w:r>
      <w:r w:rsidRPr="00F865F7">
        <w:rPr>
          <w:rFonts w:ascii="Times New Roman" w:hAnsi="Times New Roman"/>
          <w:szCs w:val="36"/>
        </w:rPr>
        <w:lastRenderedPageBreak/>
        <w:t xml:space="preserve">place the bricks upright following this orientation pattern onto the gray baseboard (two are included in each kit). She would explore each brick and giggle while telling me or peers what letter was on each brick. The bricks have the text on the bottom allowing anyone sitting or sharing the activity with her to also know the letter on the brick regardless of their visual ability. </w:t>
      </w:r>
    </w:p>
    <w:p w14:paraId="70BF3C25"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LEGO® Foundation and The American Printing House for the Blind have teamed up and have created over 90 lessons and activities to use with the LEGO® Braille Bricks. These activities have pictures and step by step directions that are easy to follow and modify for your students. These can all be found on both the LEGO® Foundation website as well as the APH website (</w:t>
      </w:r>
      <w:hyperlink r:id="rId21" w:history="1">
        <w:r w:rsidRPr="00F865F7">
          <w:rPr>
            <w:rStyle w:val="Hyperlink"/>
            <w:rFonts w:ascii="Times New Roman" w:hAnsi="Times New Roman"/>
            <w:szCs w:val="36"/>
          </w:rPr>
          <w:t>https://www.legobraillebricks.com/activities</w:t>
        </w:r>
      </w:hyperlink>
      <w:r w:rsidRPr="00F865F7">
        <w:rPr>
          <w:rFonts w:ascii="Times New Roman" w:hAnsi="Times New Roman"/>
          <w:szCs w:val="36"/>
        </w:rPr>
        <w:t xml:space="preserve">). Janessa and I have enjoyed a few of these activities together. We </w:t>
      </w:r>
      <w:r w:rsidRPr="00F865F7">
        <w:rPr>
          <w:rFonts w:ascii="Times New Roman" w:hAnsi="Times New Roman"/>
          <w:szCs w:val="36"/>
        </w:rPr>
        <w:lastRenderedPageBreak/>
        <w:t xml:space="preserve">enjoyed the game, Hidden Words. The game requires both players to think of a three to four letter word. Each player must find the lettered bricks that spell the word and stack them in a crazy order. Then they must ask their opponent to unstack the tower and attempt to unscramble the letters to make the three to four letter word. This one game reinforces so many skills; literacy, phonics, social skills to include, turn taking and appropriate game play etiquette, and encourages fine motor skills as well as using their imagination. </w:t>
      </w:r>
    </w:p>
    <w:p w14:paraId="737359E4"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We have also used the bricks to spell out spelling words. This is another great way to allow your student to have independent work that seems fun rather than the same old same old. Janessa is given her spelling words individually brailled on index cards, (we are working on word families) five at a time. Letters that will most likely </w:t>
      </w:r>
      <w:r w:rsidRPr="00F865F7">
        <w:rPr>
          <w:rFonts w:ascii="Times New Roman" w:hAnsi="Times New Roman"/>
          <w:szCs w:val="36"/>
        </w:rPr>
        <w:lastRenderedPageBreak/>
        <w:t xml:space="preserve">not be used such as x, z, v, are removed to help decrease time to hunt for each letter. Janessa is then asked to spell each word using the bricks and place them on the gray baseboard. She enjoys the activity and it is a change from using her Perkins Brailler® to braille each word for practice. Her peers are using magnetic letters to spell their words and this allows Janessa to have a similar experience allowing her to feel more included in the learning activities. </w:t>
      </w:r>
    </w:p>
    <w:p w14:paraId="2B4C62CF" w14:textId="77777777" w:rsidR="00F865F7" w:rsidRPr="00F865F7" w:rsidRDefault="00F865F7" w:rsidP="00F865F7">
      <w:pPr>
        <w:spacing w:line="480" w:lineRule="auto"/>
        <w:ind w:firstLine="720"/>
        <w:rPr>
          <w:rFonts w:ascii="Times New Roman" w:hAnsi="Times New Roman"/>
          <w:szCs w:val="36"/>
        </w:rPr>
      </w:pPr>
    </w:p>
    <w:p w14:paraId="7DAA538A" w14:textId="77777777" w:rsidR="00F865F7" w:rsidRPr="00F865F7" w:rsidRDefault="00F865F7" w:rsidP="00F865F7">
      <w:pPr>
        <w:spacing w:line="480" w:lineRule="auto"/>
        <w:rPr>
          <w:rFonts w:ascii="Times New Roman" w:hAnsi="Times New Roman"/>
          <w:szCs w:val="36"/>
        </w:rPr>
      </w:pPr>
      <w:r w:rsidRPr="00F865F7">
        <w:rPr>
          <w:rFonts w:ascii="Times New Roman" w:hAnsi="Times New Roman"/>
          <w:szCs w:val="36"/>
        </w:rPr>
        <w:t>Photo Description: A 12 year old girl, Janessa, smiles while sitting at a table exploring LEGO® Braille Bricks with her hands.</w:t>
      </w:r>
    </w:p>
    <w:p w14:paraId="0A53CB00" w14:textId="77777777" w:rsidR="00F865F7" w:rsidRPr="00F865F7" w:rsidRDefault="00F865F7" w:rsidP="00F865F7">
      <w:pPr>
        <w:spacing w:line="480" w:lineRule="auto"/>
        <w:rPr>
          <w:rFonts w:ascii="Times New Roman" w:hAnsi="Times New Roman"/>
          <w:szCs w:val="36"/>
        </w:rPr>
      </w:pPr>
    </w:p>
    <w:p w14:paraId="4B9F67D6" w14:textId="77777777" w:rsidR="00F865F7" w:rsidRPr="00F865F7" w:rsidRDefault="00F865F7" w:rsidP="00F865F7">
      <w:pPr>
        <w:spacing w:line="480" w:lineRule="auto"/>
        <w:rPr>
          <w:rFonts w:ascii="Times New Roman" w:hAnsi="Times New Roman"/>
          <w:szCs w:val="36"/>
        </w:rPr>
      </w:pPr>
      <w:r w:rsidRPr="00F865F7">
        <w:rPr>
          <w:rFonts w:ascii="Times New Roman" w:hAnsi="Times New Roman"/>
          <w:szCs w:val="36"/>
        </w:rPr>
        <w:t xml:space="preserve">If I can give you a piece of advice, take the time this summer to order and receive the LEGO® Braille Bricks. This has opened up another avenue for Janessa to play with </w:t>
      </w:r>
      <w:r w:rsidRPr="00F865F7">
        <w:rPr>
          <w:rFonts w:ascii="Times New Roman" w:hAnsi="Times New Roman"/>
          <w:szCs w:val="36"/>
        </w:rPr>
        <w:lastRenderedPageBreak/>
        <w:t>her peers and engage in an activity that everyone can share and enjoy. In Janessa’s own words, “I love writing my words with the LEGOs!” “I love playing with my friends and building big towers!” The ways to use and incorporate the bricks are limitless and we as teachers are able to continue to help make those connections with our students and support their integration and social inclusion.</w:t>
      </w:r>
    </w:p>
    <w:p w14:paraId="3D5F565B" w14:textId="670E55D3" w:rsidR="00F865F7" w:rsidRDefault="00F865F7" w:rsidP="00F865F7">
      <w:pPr>
        <w:spacing w:line="480" w:lineRule="auto"/>
        <w:rPr>
          <w:rFonts w:ascii="Times New Roman" w:hAnsi="Times New Roman"/>
          <w:szCs w:val="36"/>
        </w:rPr>
      </w:pPr>
    </w:p>
    <w:p w14:paraId="2BFF7C56" w14:textId="0351AC50" w:rsidR="00F865F7" w:rsidRDefault="00F865F7" w:rsidP="00F865F7">
      <w:pPr>
        <w:spacing w:line="480" w:lineRule="auto"/>
        <w:rPr>
          <w:rFonts w:ascii="Times New Roman" w:hAnsi="Times New Roman"/>
          <w:szCs w:val="36"/>
        </w:rPr>
      </w:pPr>
    </w:p>
    <w:p w14:paraId="6F4C2DF6" w14:textId="588C1959" w:rsidR="00F865F7" w:rsidRDefault="00F865F7" w:rsidP="00F865F7">
      <w:pPr>
        <w:spacing w:line="480" w:lineRule="auto"/>
        <w:rPr>
          <w:rFonts w:ascii="Times New Roman" w:hAnsi="Times New Roman"/>
          <w:szCs w:val="36"/>
        </w:rPr>
      </w:pPr>
    </w:p>
    <w:p w14:paraId="11B55A27" w14:textId="75505671" w:rsidR="00F865F7" w:rsidRDefault="00F865F7" w:rsidP="00F865F7">
      <w:pPr>
        <w:spacing w:line="480" w:lineRule="auto"/>
        <w:rPr>
          <w:rFonts w:ascii="Times New Roman" w:hAnsi="Times New Roman"/>
          <w:szCs w:val="36"/>
        </w:rPr>
      </w:pPr>
    </w:p>
    <w:p w14:paraId="261129CF" w14:textId="7B7DAE4E" w:rsidR="00F865F7" w:rsidRDefault="00F865F7" w:rsidP="00F865F7">
      <w:pPr>
        <w:spacing w:line="480" w:lineRule="auto"/>
        <w:rPr>
          <w:rFonts w:ascii="Times New Roman" w:hAnsi="Times New Roman"/>
          <w:szCs w:val="36"/>
        </w:rPr>
      </w:pPr>
    </w:p>
    <w:p w14:paraId="1F94EAD0" w14:textId="2F00E66F" w:rsidR="00F865F7" w:rsidRDefault="00F865F7" w:rsidP="00F865F7">
      <w:pPr>
        <w:spacing w:line="480" w:lineRule="auto"/>
        <w:rPr>
          <w:rFonts w:ascii="Times New Roman" w:hAnsi="Times New Roman"/>
          <w:szCs w:val="36"/>
        </w:rPr>
      </w:pPr>
    </w:p>
    <w:p w14:paraId="509504FE" w14:textId="7FED67D9" w:rsidR="00F865F7" w:rsidRDefault="00F865F7" w:rsidP="00F865F7">
      <w:pPr>
        <w:spacing w:line="480" w:lineRule="auto"/>
        <w:rPr>
          <w:rFonts w:ascii="Times New Roman" w:hAnsi="Times New Roman"/>
          <w:szCs w:val="36"/>
        </w:rPr>
      </w:pPr>
    </w:p>
    <w:p w14:paraId="51B5FF65" w14:textId="4E13A06E" w:rsidR="00F865F7" w:rsidRDefault="00F865F7" w:rsidP="00F865F7">
      <w:pPr>
        <w:spacing w:line="480" w:lineRule="auto"/>
        <w:rPr>
          <w:rFonts w:ascii="Times New Roman" w:hAnsi="Times New Roman"/>
          <w:szCs w:val="36"/>
        </w:rPr>
      </w:pPr>
    </w:p>
    <w:p w14:paraId="61FE7486" w14:textId="77777777" w:rsidR="00F865F7" w:rsidRPr="00F865F7" w:rsidRDefault="00F865F7" w:rsidP="00F865F7">
      <w:pPr>
        <w:spacing w:line="480" w:lineRule="auto"/>
        <w:rPr>
          <w:rFonts w:ascii="Times New Roman" w:hAnsi="Times New Roman"/>
          <w:szCs w:val="36"/>
        </w:rPr>
      </w:pPr>
    </w:p>
    <w:p w14:paraId="0D80C431" w14:textId="77777777" w:rsidR="00F865F7" w:rsidRPr="00F865F7" w:rsidRDefault="00F865F7" w:rsidP="00F865F7">
      <w:pPr>
        <w:spacing w:line="480" w:lineRule="auto"/>
        <w:jc w:val="center"/>
        <w:rPr>
          <w:rFonts w:ascii="Times New Roman" w:hAnsi="Times New Roman"/>
          <w:b/>
          <w:bCs/>
          <w:szCs w:val="36"/>
        </w:rPr>
      </w:pPr>
      <w:r w:rsidRPr="00F865F7">
        <w:rPr>
          <w:rFonts w:ascii="Times New Roman" w:hAnsi="Times New Roman"/>
          <w:b/>
          <w:bCs/>
          <w:szCs w:val="36"/>
        </w:rPr>
        <w:lastRenderedPageBreak/>
        <w:t>References</w:t>
      </w:r>
    </w:p>
    <w:p w14:paraId="539863E7" w14:textId="466155AD" w:rsidR="00F865F7" w:rsidRDefault="00F865F7" w:rsidP="00F865F7">
      <w:pPr>
        <w:spacing w:line="480" w:lineRule="auto"/>
        <w:rPr>
          <w:rFonts w:ascii="Times New Roman" w:hAnsi="Times New Roman"/>
          <w:i/>
          <w:iCs/>
          <w:szCs w:val="36"/>
        </w:rPr>
      </w:pPr>
      <w:r w:rsidRPr="00F865F7">
        <w:rPr>
          <w:rFonts w:ascii="Times New Roman" w:hAnsi="Times New Roman"/>
          <w:iCs/>
          <w:szCs w:val="36"/>
        </w:rPr>
        <w:t>American Printing House</w:t>
      </w:r>
      <w:r w:rsidRPr="00F865F7">
        <w:rPr>
          <w:rFonts w:ascii="Times New Roman" w:hAnsi="Times New Roman"/>
          <w:szCs w:val="36"/>
        </w:rPr>
        <w:t xml:space="preserve">. (n.d.). </w:t>
      </w:r>
      <w:r w:rsidRPr="00F865F7">
        <w:rPr>
          <w:rFonts w:ascii="Times New Roman" w:hAnsi="Times New Roman"/>
          <w:i/>
          <w:iCs/>
          <w:szCs w:val="36"/>
        </w:rPr>
        <w:t xml:space="preserve">LEGO® Braille Bricks: </w:t>
      </w:r>
    </w:p>
    <w:p w14:paraId="1F209E06" w14:textId="28F7153B" w:rsidR="00F865F7" w:rsidRPr="00F865F7" w:rsidRDefault="00F865F7" w:rsidP="00F865F7">
      <w:pPr>
        <w:spacing w:line="480" w:lineRule="auto"/>
        <w:ind w:left="720"/>
        <w:rPr>
          <w:rFonts w:ascii="Times New Roman" w:hAnsi="Times New Roman"/>
          <w:i/>
          <w:iCs/>
          <w:szCs w:val="36"/>
        </w:rPr>
      </w:pPr>
      <w:r w:rsidRPr="00F865F7">
        <w:rPr>
          <w:rFonts w:ascii="Times New Roman" w:hAnsi="Times New Roman"/>
          <w:i/>
          <w:iCs/>
          <w:szCs w:val="36"/>
        </w:rPr>
        <w:t>Fun, interactive learning through play</w:t>
      </w:r>
      <w:r w:rsidRPr="00F865F7">
        <w:rPr>
          <w:rFonts w:ascii="Times New Roman" w:hAnsi="Times New Roman"/>
          <w:szCs w:val="36"/>
        </w:rPr>
        <w:t xml:space="preserve">. </w:t>
      </w:r>
      <w:hyperlink r:id="rId22" w:history="1">
        <w:r w:rsidRPr="00F865F7">
          <w:rPr>
            <w:rStyle w:val="Hyperlink"/>
            <w:rFonts w:ascii="Times New Roman" w:hAnsi="Times New Roman"/>
            <w:szCs w:val="36"/>
          </w:rPr>
          <w:t>www.aph.org/lego-braille-bricks/</w:t>
        </w:r>
      </w:hyperlink>
    </w:p>
    <w:p w14:paraId="183D6B3D" w14:textId="77777777" w:rsidR="00F865F7" w:rsidRPr="00F865F7" w:rsidRDefault="00F865F7" w:rsidP="00F865F7">
      <w:pPr>
        <w:spacing w:line="480" w:lineRule="auto"/>
        <w:rPr>
          <w:rFonts w:ascii="Times New Roman" w:hAnsi="Times New Roman"/>
          <w:szCs w:val="36"/>
        </w:rPr>
      </w:pPr>
      <w:r w:rsidRPr="00F865F7">
        <w:rPr>
          <w:rFonts w:ascii="Times New Roman" w:hAnsi="Times New Roman"/>
          <w:szCs w:val="36"/>
        </w:rPr>
        <w:t xml:space="preserve">LEGO. </w:t>
      </w:r>
      <w:r w:rsidRPr="00F865F7">
        <w:rPr>
          <w:rFonts w:ascii="Times New Roman" w:hAnsi="Times New Roman"/>
          <w:iCs/>
          <w:szCs w:val="36"/>
        </w:rPr>
        <w:t>(n.d)</w:t>
      </w:r>
      <w:r w:rsidRPr="00F865F7">
        <w:rPr>
          <w:rFonts w:ascii="Times New Roman" w:hAnsi="Times New Roman"/>
          <w:szCs w:val="36"/>
        </w:rPr>
        <w:t xml:space="preserve">. </w:t>
      </w:r>
      <w:r w:rsidRPr="00F865F7">
        <w:rPr>
          <w:rFonts w:ascii="Times New Roman" w:hAnsi="Times New Roman"/>
          <w:i/>
          <w:iCs/>
          <w:szCs w:val="36"/>
        </w:rPr>
        <w:t>Introducing LEGO® Braille Bricks</w:t>
      </w:r>
      <w:r w:rsidRPr="00F865F7">
        <w:rPr>
          <w:rFonts w:ascii="Times New Roman" w:hAnsi="Times New Roman"/>
          <w:szCs w:val="36"/>
        </w:rPr>
        <w:t xml:space="preserve">.  </w:t>
      </w:r>
    </w:p>
    <w:p w14:paraId="0747C03B" w14:textId="77777777" w:rsidR="00F865F7" w:rsidRPr="00F865F7" w:rsidRDefault="00F865F7" w:rsidP="00F865F7">
      <w:pPr>
        <w:spacing w:line="480" w:lineRule="auto"/>
        <w:rPr>
          <w:rFonts w:ascii="Times New Roman" w:hAnsi="Times New Roman"/>
          <w:szCs w:val="36"/>
        </w:rPr>
      </w:pPr>
      <w:r w:rsidRPr="00F865F7">
        <w:rPr>
          <w:rFonts w:ascii="Times New Roman" w:hAnsi="Times New Roman"/>
          <w:szCs w:val="36"/>
        </w:rPr>
        <w:tab/>
      </w:r>
      <w:hyperlink r:id="rId23" w:history="1">
        <w:r w:rsidRPr="00F865F7">
          <w:rPr>
            <w:rStyle w:val="Hyperlink"/>
            <w:rFonts w:ascii="Times New Roman" w:hAnsi="Times New Roman"/>
            <w:szCs w:val="36"/>
          </w:rPr>
          <w:t>www.legobraillebricks.com/</w:t>
        </w:r>
      </w:hyperlink>
    </w:p>
    <w:p w14:paraId="66A64C55" w14:textId="77777777" w:rsidR="00F865F7" w:rsidRPr="00F865F7" w:rsidRDefault="00F865F7" w:rsidP="00F865F7">
      <w:pPr>
        <w:spacing w:line="480" w:lineRule="auto"/>
        <w:rPr>
          <w:rFonts w:ascii="Times New Roman" w:hAnsi="Times New Roman"/>
          <w:szCs w:val="36"/>
        </w:rPr>
      </w:pPr>
    </w:p>
    <w:p w14:paraId="14CB3BDD" w14:textId="77777777" w:rsidR="00F865F7" w:rsidRPr="00F865F7" w:rsidRDefault="00F865F7" w:rsidP="00F865F7">
      <w:pPr>
        <w:spacing w:line="480" w:lineRule="auto"/>
        <w:rPr>
          <w:rFonts w:ascii="Times New Roman" w:hAnsi="Times New Roman"/>
          <w:b/>
          <w:szCs w:val="36"/>
        </w:rPr>
      </w:pPr>
    </w:p>
    <w:p w14:paraId="53C43EBD" w14:textId="77777777" w:rsidR="00F865F7" w:rsidRPr="00F865F7" w:rsidRDefault="00F865F7" w:rsidP="00F865F7">
      <w:pPr>
        <w:spacing w:line="480" w:lineRule="auto"/>
        <w:rPr>
          <w:rFonts w:ascii="Times New Roman" w:hAnsi="Times New Roman"/>
          <w:szCs w:val="36"/>
        </w:rPr>
      </w:pPr>
    </w:p>
    <w:p w14:paraId="765CE059" w14:textId="77777777" w:rsidR="00F865F7" w:rsidRPr="00F865F7" w:rsidRDefault="00F865F7" w:rsidP="00F865F7">
      <w:pPr>
        <w:spacing w:line="480" w:lineRule="auto"/>
        <w:rPr>
          <w:rFonts w:ascii="Times New Roman" w:hAnsi="Times New Roman"/>
          <w:szCs w:val="36"/>
        </w:rPr>
      </w:pPr>
    </w:p>
    <w:p w14:paraId="72DD5390" w14:textId="79C92D57" w:rsidR="00F865F7" w:rsidRDefault="00F865F7" w:rsidP="00F865F7">
      <w:pPr>
        <w:pStyle w:val="APA1Heading"/>
        <w:jc w:val="left"/>
        <w:rPr>
          <w:b w:val="0"/>
          <w:bCs/>
          <w:sz w:val="36"/>
          <w:szCs w:val="36"/>
        </w:rPr>
      </w:pPr>
    </w:p>
    <w:p w14:paraId="35DD5BB1" w14:textId="08135D29" w:rsidR="00F865F7" w:rsidRDefault="00F865F7" w:rsidP="00F865F7">
      <w:pPr>
        <w:pStyle w:val="APA1Heading"/>
        <w:jc w:val="left"/>
        <w:rPr>
          <w:b w:val="0"/>
          <w:bCs/>
          <w:sz w:val="36"/>
          <w:szCs w:val="36"/>
        </w:rPr>
      </w:pPr>
    </w:p>
    <w:p w14:paraId="69E9A8C9" w14:textId="43FD1E61" w:rsidR="00F865F7" w:rsidRDefault="00F865F7" w:rsidP="00F865F7">
      <w:pPr>
        <w:pStyle w:val="APA1Heading"/>
        <w:jc w:val="left"/>
        <w:rPr>
          <w:b w:val="0"/>
          <w:bCs/>
          <w:sz w:val="36"/>
          <w:szCs w:val="36"/>
        </w:rPr>
      </w:pPr>
    </w:p>
    <w:p w14:paraId="608356A3" w14:textId="299F9E88" w:rsidR="00F865F7" w:rsidRDefault="00F865F7" w:rsidP="00F865F7">
      <w:pPr>
        <w:pStyle w:val="APA1Heading"/>
        <w:jc w:val="left"/>
        <w:rPr>
          <w:b w:val="0"/>
          <w:bCs/>
          <w:sz w:val="36"/>
          <w:szCs w:val="36"/>
        </w:rPr>
      </w:pPr>
    </w:p>
    <w:p w14:paraId="6B918FC9" w14:textId="77777777" w:rsidR="00F865F7" w:rsidRPr="00F865F7" w:rsidRDefault="00F865F7" w:rsidP="00F865F7">
      <w:pPr>
        <w:pStyle w:val="APA1Heading"/>
        <w:jc w:val="left"/>
        <w:rPr>
          <w:b w:val="0"/>
          <w:bCs/>
          <w:sz w:val="36"/>
          <w:szCs w:val="36"/>
        </w:rPr>
      </w:pPr>
    </w:p>
    <w:p w14:paraId="3A9C1B60" w14:textId="643E6C75" w:rsidR="008654A9" w:rsidRDefault="008654A9" w:rsidP="008566E4">
      <w:pPr>
        <w:pStyle w:val="APA1Heading"/>
        <w:jc w:val="left"/>
        <w:rPr>
          <w:b w:val="0"/>
          <w:sz w:val="36"/>
          <w:szCs w:val="36"/>
        </w:rPr>
      </w:pPr>
    </w:p>
    <w:p w14:paraId="56B64468" w14:textId="77777777" w:rsidR="00AE03EF" w:rsidRPr="0062437B" w:rsidRDefault="00AE03EF" w:rsidP="00AE03EF">
      <w:pPr>
        <w:spacing w:line="480" w:lineRule="auto"/>
        <w:jc w:val="center"/>
        <w:rPr>
          <w:rFonts w:ascii="Times New Roman" w:hAnsi="Times New Roman"/>
          <w:b/>
          <w:bCs/>
          <w:szCs w:val="36"/>
        </w:rPr>
      </w:pPr>
      <w:r w:rsidRPr="0062437B">
        <w:rPr>
          <w:rFonts w:ascii="Times New Roman" w:hAnsi="Times New Roman"/>
          <w:b/>
          <w:bCs/>
          <w:szCs w:val="36"/>
        </w:rPr>
        <w:lastRenderedPageBreak/>
        <w:t>Visually Impaired Learner (VIL)</w:t>
      </w:r>
    </w:p>
    <w:p w14:paraId="296B2F3C" w14:textId="77777777" w:rsidR="00AE03EF" w:rsidRPr="0062437B" w:rsidRDefault="00AE03EF" w:rsidP="00AE03EF">
      <w:pPr>
        <w:spacing w:line="480" w:lineRule="auto"/>
        <w:rPr>
          <w:rFonts w:ascii="Times New Roman" w:hAnsi="Times New Roman"/>
          <w:szCs w:val="36"/>
        </w:rPr>
      </w:pPr>
    </w:p>
    <w:p w14:paraId="0FFFE864" w14:textId="77777777" w:rsidR="00AE03EF" w:rsidRPr="0062437B" w:rsidRDefault="00AE03EF" w:rsidP="00AE03EF">
      <w:pPr>
        <w:spacing w:line="480" w:lineRule="auto"/>
        <w:rPr>
          <w:rFonts w:ascii="Times New Roman" w:hAnsi="Times New Roman"/>
          <w:b/>
          <w:bCs/>
          <w:szCs w:val="36"/>
        </w:rPr>
      </w:pPr>
      <w:r w:rsidRPr="0062437B">
        <w:rPr>
          <w:rFonts w:ascii="Times New Roman" w:hAnsi="Times New Roman"/>
          <w:b/>
          <w:bCs/>
          <w:szCs w:val="36"/>
        </w:rPr>
        <w:t>Learn strategies and tools to teach visually impaired learners</w:t>
      </w:r>
    </w:p>
    <w:p w14:paraId="678304C4"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xml:space="preserve">The Visually Impaired Learner (VIL) program is a nationally accredited graduate program to prepare teachers of students with visual impairments (TSVIs), birth to 21, including those with multiple disabilities. Nationwide there is a critical need for TVIs, particularly </w:t>
      </w:r>
      <w:r w:rsidRPr="0062437B">
        <w:rPr>
          <w:rFonts w:ascii="Times New Roman" w:hAnsi="Times New Roman"/>
          <w:szCs w:val="36"/>
        </w:rPr>
        <w:softHyphen/>
      </w:r>
      <w:r w:rsidRPr="0062437B">
        <w:rPr>
          <w:rFonts w:ascii="Times New Roman" w:hAnsi="Times New Roman"/>
          <w:szCs w:val="36"/>
        </w:rPr>
        <w:softHyphen/>
        <w:t>in rural areas of the U.S. Portland State University offers the only program for TVI training in the Pacific Northwest using an innovative and flexible hybrid model.</w:t>
      </w:r>
    </w:p>
    <w:p w14:paraId="285AB523" w14:textId="77777777" w:rsidR="00AE03EF" w:rsidRPr="0062437B" w:rsidRDefault="00AE03EF" w:rsidP="00AE03EF">
      <w:pPr>
        <w:spacing w:line="480" w:lineRule="auto"/>
        <w:rPr>
          <w:rFonts w:ascii="Times New Roman" w:hAnsi="Times New Roman"/>
          <w:szCs w:val="36"/>
        </w:rPr>
      </w:pPr>
    </w:p>
    <w:p w14:paraId="3AE3C2B4"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xml:space="preserve">Whether you are seeking an endorsement or pursuing a master’s degree with initial licensure, you will acquire skills to provide high quality services to students with </w:t>
      </w:r>
      <w:r w:rsidRPr="0062437B">
        <w:rPr>
          <w:rFonts w:ascii="Times New Roman" w:hAnsi="Times New Roman"/>
          <w:szCs w:val="36"/>
        </w:rPr>
        <w:lastRenderedPageBreak/>
        <w:t>visual impairments and help them fully access the general education curriculum. Hands-on, field-based learning activities are included in most courses.</w:t>
      </w:r>
    </w:p>
    <w:p w14:paraId="4EB135B4" w14:textId="77777777" w:rsidR="00AE03EF" w:rsidRPr="0062437B" w:rsidRDefault="00AE03EF" w:rsidP="00AE03EF">
      <w:pPr>
        <w:spacing w:line="480" w:lineRule="auto"/>
        <w:rPr>
          <w:rFonts w:ascii="Times New Roman" w:hAnsi="Times New Roman"/>
          <w:b/>
          <w:bCs/>
          <w:szCs w:val="36"/>
        </w:rPr>
      </w:pPr>
      <w:r w:rsidRPr="0062437B">
        <w:rPr>
          <w:rFonts w:ascii="Times New Roman" w:hAnsi="Times New Roman"/>
          <w:b/>
          <w:bCs/>
          <w:szCs w:val="36"/>
        </w:rPr>
        <w:t>Quick facts</w:t>
      </w:r>
    </w:p>
    <w:p w14:paraId="7F660AB6"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Part-time to work with your schedule</w:t>
      </w:r>
    </w:p>
    <w:p w14:paraId="08B5DD89"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Flexible, hybrid cohort model</w:t>
      </w:r>
    </w:p>
    <w:p w14:paraId="44007629"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44 credits for an endorsement</w:t>
      </w:r>
    </w:p>
    <w:p w14:paraId="60C1CEDF"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65 credits for a master’s degree with initial licensure</w:t>
      </w:r>
    </w:p>
    <w:p w14:paraId="062A21E6"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 More than 700 hours of field experience</w:t>
      </w:r>
    </w:p>
    <w:p w14:paraId="196322B7" w14:textId="77777777" w:rsidR="00AE03EF" w:rsidRPr="0062437B" w:rsidRDefault="00AE03EF" w:rsidP="00AE03EF">
      <w:pPr>
        <w:spacing w:line="480" w:lineRule="auto"/>
        <w:rPr>
          <w:rFonts w:ascii="Times New Roman" w:hAnsi="Times New Roman"/>
          <w:b/>
          <w:bCs/>
          <w:szCs w:val="36"/>
        </w:rPr>
      </w:pPr>
      <w:r w:rsidRPr="0062437B">
        <w:rPr>
          <w:rFonts w:ascii="Times New Roman" w:hAnsi="Times New Roman"/>
          <w:b/>
          <w:bCs/>
          <w:szCs w:val="36"/>
        </w:rPr>
        <w:t>Portland State University</w:t>
      </w:r>
    </w:p>
    <w:p w14:paraId="0B3775C4"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College of Education</w:t>
      </w:r>
    </w:p>
    <w:p w14:paraId="69AD84EA" w14:textId="77777777" w:rsidR="00AE03EF" w:rsidRPr="0062437B" w:rsidRDefault="00AE03EF" w:rsidP="00AE03EF">
      <w:pPr>
        <w:spacing w:line="480" w:lineRule="auto"/>
        <w:rPr>
          <w:rFonts w:ascii="Times New Roman" w:hAnsi="Times New Roman"/>
          <w:szCs w:val="36"/>
        </w:rPr>
      </w:pPr>
      <w:r w:rsidRPr="0062437B">
        <w:rPr>
          <w:rFonts w:ascii="Times New Roman" w:hAnsi="Times New Roman"/>
          <w:szCs w:val="36"/>
        </w:rPr>
        <w:t>Department of Special Education</w:t>
      </w:r>
    </w:p>
    <w:p w14:paraId="40D1055C" w14:textId="77777777" w:rsidR="00AE03EF" w:rsidRPr="0062437B" w:rsidRDefault="00A06AE5" w:rsidP="00AE03EF">
      <w:pPr>
        <w:spacing w:line="480" w:lineRule="auto"/>
        <w:rPr>
          <w:rFonts w:ascii="Times New Roman" w:hAnsi="Times New Roman"/>
          <w:szCs w:val="36"/>
        </w:rPr>
      </w:pPr>
      <w:hyperlink r:id="rId24" w:history="1">
        <w:r w:rsidR="00AE03EF" w:rsidRPr="0062437B">
          <w:rPr>
            <w:rStyle w:val="Hyperlink"/>
            <w:rFonts w:ascii="Times New Roman" w:hAnsi="Times New Roman"/>
            <w:szCs w:val="36"/>
          </w:rPr>
          <w:t>askcoe@pdx.edu</w:t>
        </w:r>
      </w:hyperlink>
    </w:p>
    <w:p w14:paraId="2DC77A08" w14:textId="77777777" w:rsidR="00AE03EF" w:rsidRDefault="00AE03EF" w:rsidP="00AE03EF">
      <w:pPr>
        <w:rPr>
          <w:rFonts w:ascii="Times New Roman" w:hAnsi="Times New Roman"/>
          <w:szCs w:val="36"/>
        </w:rPr>
      </w:pPr>
      <w:r w:rsidRPr="0062437B">
        <w:rPr>
          <w:rFonts w:ascii="Times New Roman" w:hAnsi="Times New Roman"/>
          <w:szCs w:val="36"/>
        </w:rPr>
        <w:t>503-725-4619</w:t>
      </w:r>
    </w:p>
    <w:p w14:paraId="58A1560D" w14:textId="77777777" w:rsidR="00AE03EF" w:rsidRPr="0062437B" w:rsidRDefault="00AE03EF" w:rsidP="00AE03EF">
      <w:pPr>
        <w:rPr>
          <w:rFonts w:ascii="Times New Roman" w:hAnsi="Times New Roman"/>
          <w:szCs w:val="36"/>
        </w:rPr>
      </w:pPr>
    </w:p>
    <w:p w14:paraId="406F2610" w14:textId="77777777" w:rsidR="00AE03EF" w:rsidRPr="0062437B" w:rsidRDefault="00AE03EF" w:rsidP="00AE03EF">
      <w:pPr>
        <w:rPr>
          <w:rFonts w:ascii="Times New Roman" w:hAnsi="Times New Roman"/>
          <w:szCs w:val="36"/>
        </w:rPr>
      </w:pPr>
      <w:r w:rsidRPr="0062437B">
        <w:rPr>
          <w:rFonts w:ascii="Times New Roman" w:hAnsi="Times New Roman"/>
          <w:szCs w:val="36"/>
        </w:rPr>
        <w:t>pdx.edu/sped/om</w:t>
      </w:r>
    </w:p>
    <w:p w14:paraId="0313F887" w14:textId="77777777" w:rsidR="00AE03EF" w:rsidRPr="0062437B" w:rsidRDefault="00AE03EF" w:rsidP="00AE03EF">
      <w:pPr>
        <w:rPr>
          <w:rFonts w:ascii="Times New Roman" w:hAnsi="Times New Roman"/>
          <w:szCs w:val="36"/>
        </w:rPr>
      </w:pPr>
    </w:p>
    <w:p w14:paraId="12C4D347" w14:textId="77777777" w:rsidR="00D63E69" w:rsidRDefault="00D63E69" w:rsidP="00AE03EF">
      <w:pPr>
        <w:spacing w:line="480" w:lineRule="auto"/>
        <w:rPr>
          <w:rFonts w:ascii="Times New Roman" w:hAnsi="Times New Roman"/>
          <w:b/>
          <w:sz w:val="24"/>
        </w:rPr>
      </w:pPr>
    </w:p>
    <w:p w14:paraId="23A63474" w14:textId="0ED26681" w:rsidR="008566E4" w:rsidRDefault="00F865F7" w:rsidP="00F865F7">
      <w:pPr>
        <w:pStyle w:val="APA1Heading"/>
        <w:rPr>
          <w:sz w:val="36"/>
          <w:szCs w:val="36"/>
        </w:rPr>
      </w:pPr>
      <w:r w:rsidRPr="00F865F7">
        <w:rPr>
          <w:sz w:val="36"/>
          <w:szCs w:val="36"/>
        </w:rPr>
        <w:lastRenderedPageBreak/>
        <w:t>Learning from the Pandemic: Continuing a Focus on Social Emotional Informed Practice</w:t>
      </w:r>
    </w:p>
    <w:p w14:paraId="38B314C4" w14:textId="49307BFE" w:rsidR="00F865F7" w:rsidRDefault="00F865F7" w:rsidP="00F865F7">
      <w:pPr>
        <w:pStyle w:val="APA1Heading"/>
        <w:rPr>
          <w:sz w:val="36"/>
          <w:szCs w:val="36"/>
        </w:rPr>
      </w:pPr>
    </w:p>
    <w:p w14:paraId="6F86124D" w14:textId="3DF3AA21" w:rsidR="00F865F7" w:rsidRPr="00F865F7" w:rsidRDefault="00F865F7" w:rsidP="00F865F7">
      <w:pPr>
        <w:pStyle w:val="APA2Heading"/>
        <w:jc w:val="center"/>
        <w:rPr>
          <w:sz w:val="36"/>
          <w:szCs w:val="36"/>
        </w:rPr>
      </w:pPr>
      <w:r w:rsidRPr="00F865F7">
        <w:rPr>
          <w:sz w:val="36"/>
          <w:szCs w:val="36"/>
        </w:rPr>
        <w:t>Bryan Moles,</w:t>
      </w:r>
    </w:p>
    <w:p w14:paraId="0578FAEE" w14:textId="743BA850" w:rsidR="00F865F7" w:rsidRPr="00F865F7" w:rsidRDefault="00F865F7" w:rsidP="00F865F7">
      <w:pPr>
        <w:pStyle w:val="APA2Heading"/>
        <w:jc w:val="center"/>
        <w:rPr>
          <w:sz w:val="36"/>
          <w:szCs w:val="36"/>
        </w:rPr>
      </w:pPr>
      <w:r w:rsidRPr="00F865F7">
        <w:rPr>
          <w:sz w:val="36"/>
          <w:szCs w:val="36"/>
        </w:rPr>
        <w:t>University of Illinois Chicago,</w:t>
      </w:r>
    </w:p>
    <w:p w14:paraId="0D3F1FC1" w14:textId="77777777" w:rsidR="00F865F7" w:rsidRPr="00F865F7" w:rsidRDefault="00A06AE5" w:rsidP="00F865F7">
      <w:pPr>
        <w:pStyle w:val="APA2Heading"/>
        <w:jc w:val="center"/>
        <w:rPr>
          <w:bCs/>
          <w:sz w:val="36"/>
          <w:szCs w:val="36"/>
        </w:rPr>
      </w:pPr>
      <w:hyperlink r:id="rId25" w:history="1">
        <w:r w:rsidR="00F865F7" w:rsidRPr="00F865F7">
          <w:rPr>
            <w:rStyle w:val="Hyperlink"/>
            <w:rFonts w:eastAsiaTheme="minorEastAsia"/>
            <w:sz w:val="36"/>
            <w:szCs w:val="36"/>
          </w:rPr>
          <w:t>bmoles2@uic.edu</w:t>
        </w:r>
      </w:hyperlink>
    </w:p>
    <w:p w14:paraId="49B1F7CB" w14:textId="77777777" w:rsidR="00F865F7" w:rsidRPr="00A623B8" w:rsidRDefault="00F865F7" w:rsidP="00F865F7">
      <w:pPr>
        <w:spacing w:line="480" w:lineRule="auto"/>
        <w:jc w:val="center"/>
        <w:rPr>
          <w:b/>
          <w:bCs/>
          <w:sz w:val="32"/>
          <w:szCs w:val="32"/>
        </w:rPr>
      </w:pPr>
    </w:p>
    <w:p w14:paraId="4B7C07ED" w14:textId="2D7593A3" w:rsidR="00F865F7" w:rsidRPr="00F865F7" w:rsidRDefault="00F865F7" w:rsidP="00F865F7">
      <w:pPr>
        <w:spacing w:line="480" w:lineRule="auto"/>
        <w:rPr>
          <w:rFonts w:ascii="Times New Roman" w:hAnsi="Times New Roman"/>
          <w:szCs w:val="36"/>
        </w:rPr>
      </w:pPr>
      <w:r w:rsidRPr="00B70474">
        <w:rPr>
          <w:sz w:val="28"/>
          <w:szCs w:val="28"/>
        </w:rPr>
        <w:tab/>
      </w:r>
      <w:r w:rsidRPr="00F865F7">
        <w:rPr>
          <w:rFonts w:ascii="Times New Roman" w:hAnsi="Times New Roman"/>
          <w:szCs w:val="36"/>
        </w:rPr>
        <w:t xml:space="preserve">Over the last academic year, teachers were forced to innovate and reach new heights of professional creativity to meet the unique challenges brought on by the pandemic. Novel systems were implemented to ensure access and maintain appropriate service provision during these unprecedented times. Virtual mobility trips and Zoom braille lessons speak to some of the restructured digital experiences developed, piloted, and made to work by dedicated teachers. As we look towards a new school year </w:t>
      </w:r>
      <w:r w:rsidRPr="00F865F7">
        <w:rPr>
          <w:rFonts w:ascii="Times New Roman" w:hAnsi="Times New Roman"/>
          <w:szCs w:val="36"/>
        </w:rPr>
        <w:lastRenderedPageBreak/>
        <w:t>with more in-person contact, more time sharing a single physical space with many of our students and colleagues, it is essential that we do not forget the perspectives on students that we learned during the course of the pandemic. During these times we learned more than just how to master our Zoom or Google Meets classrooms and engage students in digital lessons, we saw, heard, and experienced so much with our students. We</w:t>
      </w:r>
      <w:r w:rsidR="00DE60CC">
        <w:rPr>
          <w:rFonts w:ascii="Times New Roman" w:hAnsi="Times New Roman"/>
          <w:szCs w:val="36"/>
        </w:rPr>
        <w:t xml:space="preserve"> </w:t>
      </w:r>
      <w:r w:rsidRPr="00F865F7">
        <w:rPr>
          <w:rFonts w:ascii="Times New Roman" w:hAnsi="Times New Roman"/>
          <w:szCs w:val="36"/>
        </w:rPr>
        <w:t>inevitably worked with our students to process so much of what they were experiencing, developing tools and new understandings to support students beyond access and direct provision of minutes. As we teachers approach the year with vim and vigor, eager for a return to a semblance of normalcy, we should not forget these new social emotional tools we developed to better support our students.</w:t>
      </w:r>
    </w:p>
    <w:p w14:paraId="7048FF7D"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lastRenderedPageBreak/>
        <w:t xml:space="preserve">In the upheaval and emotional duress the pandemic brough to all our lives, a narrative emerged on the profound and initially overlooked impact on the mental health of students, and the pressing—dire--need to address it (Prothero, 2020). Students are inextricable members of their communities, and the same hardships of losing work, fear of community spread, and heart-wrenching deaths affected and continue to affect them. Often times, students shouldered responsibilities beyond their years to support their families, from taking jobs to becoming teachers for their younger siblings (Cardona-Maguigad, 2020). It is important to remember Augestad’s (2017) systematic review of mental health for children and young adults with visual impairments. Her review compiled and highlighted how students with visual impairments faced more emotional problems than their signed peers. It would be </w:t>
      </w:r>
      <w:r w:rsidRPr="00F865F7">
        <w:rPr>
          <w:rFonts w:ascii="Times New Roman" w:hAnsi="Times New Roman"/>
          <w:szCs w:val="36"/>
        </w:rPr>
        <w:lastRenderedPageBreak/>
        <w:t>naïve to think that this predicating landscape of mental health struggles for students with visual impairments would operate in isolation from pandemic struggles. Our students, their families and communities have and continue to face existential struggles in their daily lives while also handling mental health concerns as related to their visual impairments and other conditions.</w:t>
      </w:r>
    </w:p>
    <w:p w14:paraId="3B7E49EF"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Through the computer screens we as teachers gained a front row seat to kitchen tables and living rooms as students and families faced these struggles. With lockdowns and closed physical school buildings, students no longer left their families to come to school, we came to the family. Beyond the medium changing for service delivery, from reliable building to semi-reliable digital classroom, what we as teachers delivered would have to change. We could not just continue working through lines of Mangold, </w:t>
      </w:r>
      <w:r w:rsidRPr="00F865F7">
        <w:rPr>
          <w:rFonts w:ascii="Times New Roman" w:hAnsi="Times New Roman"/>
          <w:szCs w:val="36"/>
        </w:rPr>
        <w:lastRenderedPageBreak/>
        <w:t>irreverent to the world on the other side of the student’s kitchen table. Our students were facing too much that could not be ignored.</w:t>
      </w:r>
    </w:p>
    <w:p w14:paraId="76E72279"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In my own practice, I experienced a curtain lifting on family struggles that affected my students consciously and subconsciously, and a need to support students more than ever. Further, I gained a better understanding of how students are situated within a family unit, and there is success when bringing in the whole family unit. What I detail below are three concrete things I learned during the pandemic and how I intend to integrate them into my practice as a teacher going forward. </w:t>
      </w:r>
    </w:p>
    <w:p w14:paraId="1C227532"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I have a confession: I have always asked students how they are at the beginning of a lesson, but not in a way that invited deep, honest answers. I just did not fight for multi-word answers, most of my brain already oriented to the </w:t>
      </w:r>
      <w:r w:rsidRPr="00F865F7">
        <w:rPr>
          <w:rFonts w:ascii="Times New Roman" w:hAnsi="Times New Roman"/>
          <w:szCs w:val="36"/>
        </w:rPr>
        <w:lastRenderedPageBreak/>
        <w:t>content of the lesson. Now I ask students what last made them smile, or their favorite part of the day before, or what are they looking forward to doing in the near future. Students that seem withdrawn or quiet, I name what I perceive, asking if I am correct. We then discuss why the student might feel that way, what can be done to support them in the lesson and going forward. We set the norm the first day that students have the self-regulatory power to say they do not want to talk about something, but they also learn I am actively listening and I care. While not necessarily the original content of the lesson, this is important modeling and functional exercises in Self-Determination and Social Interaction Skills from the Expanded Core Curriculum.</w:t>
      </w:r>
    </w:p>
    <w:p w14:paraId="70F6AEBE"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 xml:space="preserve">I used to be big on pushing through a lesson, continuing to work despite outside concerns or emotions </w:t>
      </w:r>
      <w:r w:rsidRPr="00F865F7">
        <w:rPr>
          <w:rFonts w:ascii="Times New Roman" w:hAnsi="Times New Roman"/>
          <w:szCs w:val="36"/>
        </w:rPr>
        <w:lastRenderedPageBreak/>
        <w:t>most of the time. Through the pandemic, I learned that lessons must be responsive to where the student is, both skill-wise and where they are that day emotionally. Maybe it is increasing interest, maybe it is first addressing the emotional concerns, either way pushing through did little to help the student content wise or emotionally. Does the content on how to use VoiceOver still get taught? Of course. Did the learning model for that one lesson switch from accessing the 6</w:t>
      </w:r>
      <w:r w:rsidRPr="00F865F7">
        <w:rPr>
          <w:rFonts w:ascii="Times New Roman" w:hAnsi="Times New Roman"/>
          <w:szCs w:val="36"/>
          <w:vertAlign w:val="superscript"/>
        </w:rPr>
        <w:t>th</w:t>
      </w:r>
      <w:r w:rsidRPr="00F865F7">
        <w:rPr>
          <w:rFonts w:ascii="Times New Roman" w:hAnsi="Times New Roman"/>
          <w:szCs w:val="36"/>
        </w:rPr>
        <w:t xml:space="preserve"> grade reading book on Learning Ally to how to watch the most recent episode of Star Wars: Bad Batch? </w:t>
      </w:r>
      <w:r w:rsidRPr="00F865F7">
        <w:rPr>
          <w:rFonts w:ascii="Times New Roman" w:hAnsi="Times New Roman"/>
          <w:i/>
          <w:iCs/>
          <w:szCs w:val="36"/>
        </w:rPr>
        <w:t>Absolutely</w:t>
      </w:r>
      <w:r w:rsidRPr="00F865F7">
        <w:rPr>
          <w:rFonts w:ascii="Times New Roman" w:hAnsi="Times New Roman"/>
          <w:szCs w:val="36"/>
        </w:rPr>
        <w:t xml:space="preserve">. Both procedures were covered, and the student could get what he needed from both apps by the end of the two day lesson, but by not pushing through and instead being responsive to how he was that day as his family struggled around him, we got so much more done that first day. Returning to physical buildings, my </w:t>
      </w:r>
      <w:r w:rsidRPr="00F865F7">
        <w:rPr>
          <w:rFonts w:ascii="Times New Roman" w:hAnsi="Times New Roman"/>
          <w:szCs w:val="36"/>
        </w:rPr>
        <w:lastRenderedPageBreak/>
        <w:t>multidimensional understanding of students cannot go away, my lessons will be all the worse for it.</w:t>
      </w:r>
    </w:p>
    <w:p w14:paraId="429A95FA" w14:textId="77777777" w:rsidR="00F865F7" w:rsidRPr="00F865F7" w:rsidRDefault="00F865F7" w:rsidP="00F865F7">
      <w:pPr>
        <w:spacing w:line="480" w:lineRule="auto"/>
        <w:ind w:firstLine="720"/>
        <w:rPr>
          <w:rFonts w:ascii="Times New Roman" w:hAnsi="Times New Roman"/>
          <w:szCs w:val="36"/>
        </w:rPr>
      </w:pPr>
      <w:r w:rsidRPr="00F865F7">
        <w:rPr>
          <w:rFonts w:ascii="Times New Roman" w:hAnsi="Times New Roman"/>
          <w:szCs w:val="36"/>
        </w:rPr>
        <w:t>Just as I had to take the student where they are skill-wise and emotionally for lessons, the pandemic also taught me that through working with families more was possible. I had always worked with parents with what I perceived as their levels of interest, but I now know I too often erred in assuming families did not have time, or did not want a more active role. While literally spending a year at my 5</w:t>
      </w:r>
      <w:r w:rsidRPr="00F865F7">
        <w:rPr>
          <w:rFonts w:ascii="Times New Roman" w:hAnsi="Times New Roman"/>
          <w:szCs w:val="36"/>
          <w:vertAlign w:val="superscript"/>
        </w:rPr>
        <w:t>th</w:t>
      </w:r>
      <w:r w:rsidRPr="00F865F7">
        <w:rPr>
          <w:rFonts w:ascii="Times New Roman" w:hAnsi="Times New Roman"/>
          <w:szCs w:val="36"/>
        </w:rPr>
        <w:t xml:space="preserve"> grade student’s kitchen table with him, a kindergarten sister on and off attending her class or ours, and a parent walking around working, I learned how quickly families will make time if given the opportunity. From an off-the-cuff joke, the next week my student was teaching his sister and mother braille. The mother and sister were not just humoring the student to reinforce his emerging braille skills, they were </w:t>
      </w:r>
      <w:r w:rsidRPr="00F865F7">
        <w:rPr>
          <w:rFonts w:ascii="Times New Roman" w:hAnsi="Times New Roman"/>
          <w:szCs w:val="36"/>
        </w:rPr>
        <w:lastRenderedPageBreak/>
        <w:t xml:space="preserve">actively engaging and enjoying themselves as my student ran a lesson on reading a line of braille. Soon we had established weekly times for the student to show and teach his skills, cementing his mastery and pushing him to keep learning.  Families can be active participants not just in the grand scheme shaping of goals and benchmarks, but in the minutia of lessons, sharing themselves in the process. During down times, more honest conversations about mobility struggles came up with the whole family, and lessons could be shaped to meet those immediate needs. In a very real sense, I had been too reticent to reach out to families and offer more. I relied too much on perceiving what I thought they wanted or were willing to offer. During the pandemic, I learned that families have a huge capacity to give, especially for each other. If they can, they will. I should not be afraid to involve them more. </w:t>
      </w:r>
    </w:p>
    <w:p w14:paraId="08404E01" w14:textId="4DD17C73" w:rsidR="00F865F7" w:rsidRDefault="00F865F7" w:rsidP="00F865F7">
      <w:pPr>
        <w:spacing w:line="480" w:lineRule="auto"/>
        <w:ind w:firstLine="720"/>
        <w:rPr>
          <w:rFonts w:ascii="Times New Roman" w:hAnsi="Times New Roman"/>
          <w:szCs w:val="36"/>
        </w:rPr>
      </w:pPr>
      <w:r w:rsidRPr="00F865F7">
        <w:rPr>
          <w:rFonts w:ascii="Times New Roman" w:hAnsi="Times New Roman"/>
          <w:szCs w:val="36"/>
        </w:rPr>
        <w:lastRenderedPageBreak/>
        <w:t xml:space="preserve">At this point, the lockdowns have largely been lifted. With vaccinations, much of the normalcy in many school routines will be returning. But the communities around those schools, the communities our students, families and ourselves live in, have endured much during the pandemic. As teachers, we learned to flex technical muscles as well as expand our social emotional supports for students and their families. Turning our focus from the year behind to the year ahead, we must carry over concrete skills we learned to support the social emotional health of the students we work with, it supports their own well-being and ultimately their success. </w:t>
      </w:r>
    </w:p>
    <w:p w14:paraId="78A0188C" w14:textId="30DAABB8" w:rsidR="00F865F7" w:rsidRDefault="00F865F7" w:rsidP="00F865F7">
      <w:pPr>
        <w:spacing w:line="480" w:lineRule="auto"/>
        <w:ind w:firstLine="720"/>
        <w:rPr>
          <w:rFonts w:ascii="Times New Roman" w:hAnsi="Times New Roman"/>
          <w:szCs w:val="36"/>
        </w:rPr>
      </w:pPr>
    </w:p>
    <w:p w14:paraId="4FFA8B3C" w14:textId="59BC4B05" w:rsidR="00F865F7" w:rsidRDefault="00F865F7" w:rsidP="00F865F7">
      <w:pPr>
        <w:spacing w:line="480" w:lineRule="auto"/>
        <w:ind w:firstLine="720"/>
        <w:rPr>
          <w:rFonts w:ascii="Times New Roman" w:hAnsi="Times New Roman"/>
          <w:szCs w:val="36"/>
        </w:rPr>
      </w:pPr>
    </w:p>
    <w:p w14:paraId="2796F0EF" w14:textId="77777777" w:rsidR="00F865F7" w:rsidRPr="00F865F7" w:rsidRDefault="00F865F7" w:rsidP="00F865F7">
      <w:pPr>
        <w:spacing w:line="480" w:lineRule="auto"/>
        <w:ind w:firstLine="720"/>
        <w:rPr>
          <w:rFonts w:ascii="Times New Roman" w:hAnsi="Times New Roman"/>
          <w:szCs w:val="36"/>
        </w:rPr>
      </w:pPr>
    </w:p>
    <w:p w14:paraId="25FD372F" w14:textId="77777777" w:rsidR="00F865F7" w:rsidRPr="00F865F7" w:rsidRDefault="00F865F7" w:rsidP="00F865F7">
      <w:pPr>
        <w:spacing w:line="480" w:lineRule="auto"/>
        <w:rPr>
          <w:rFonts w:ascii="Times New Roman" w:hAnsi="Times New Roman"/>
          <w:szCs w:val="36"/>
        </w:rPr>
      </w:pPr>
      <w:r w:rsidRPr="00F865F7">
        <w:rPr>
          <w:rFonts w:ascii="Times New Roman" w:hAnsi="Times New Roman"/>
          <w:szCs w:val="36"/>
        </w:rPr>
        <w:lastRenderedPageBreak/>
        <w:t xml:space="preserve">About the author: Bryan Moles has been at Chicago Public Schools for 9 years as a TSVI/COMS. He is excited to be embarking on a new chapter working in Colorado as he completes his doctoral studies at University of Illinois Chicago. </w:t>
      </w:r>
    </w:p>
    <w:p w14:paraId="7E3AD01A" w14:textId="77777777" w:rsidR="00F865F7" w:rsidRPr="00F865F7" w:rsidRDefault="00F865F7" w:rsidP="00F865F7">
      <w:pPr>
        <w:spacing w:line="480" w:lineRule="auto"/>
        <w:rPr>
          <w:rFonts w:ascii="Times New Roman" w:hAnsi="Times New Roman"/>
          <w:szCs w:val="36"/>
        </w:rPr>
      </w:pPr>
    </w:p>
    <w:p w14:paraId="314E60F8" w14:textId="64A5CCCD" w:rsidR="00F865F7" w:rsidRDefault="00F865F7" w:rsidP="00F865F7">
      <w:pPr>
        <w:spacing w:line="480" w:lineRule="auto"/>
        <w:ind w:firstLine="720"/>
        <w:rPr>
          <w:rFonts w:ascii="Times New Roman" w:hAnsi="Times New Roman"/>
          <w:szCs w:val="36"/>
        </w:rPr>
      </w:pPr>
    </w:p>
    <w:p w14:paraId="47AEB55B" w14:textId="14703895" w:rsidR="00F865F7" w:rsidRDefault="00F865F7" w:rsidP="00F865F7">
      <w:pPr>
        <w:spacing w:line="480" w:lineRule="auto"/>
        <w:ind w:firstLine="720"/>
        <w:rPr>
          <w:rFonts w:ascii="Times New Roman" w:hAnsi="Times New Roman"/>
          <w:szCs w:val="36"/>
        </w:rPr>
      </w:pPr>
    </w:p>
    <w:p w14:paraId="30375B69" w14:textId="56BA9639" w:rsidR="00F865F7" w:rsidRDefault="00F865F7" w:rsidP="00F865F7">
      <w:pPr>
        <w:spacing w:line="480" w:lineRule="auto"/>
        <w:ind w:firstLine="720"/>
        <w:rPr>
          <w:rFonts w:ascii="Times New Roman" w:hAnsi="Times New Roman"/>
          <w:szCs w:val="36"/>
        </w:rPr>
      </w:pPr>
    </w:p>
    <w:p w14:paraId="4F21E2B2" w14:textId="6202A645" w:rsidR="00F865F7" w:rsidRDefault="00F865F7" w:rsidP="00F865F7">
      <w:pPr>
        <w:spacing w:line="480" w:lineRule="auto"/>
        <w:ind w:firstLine="720"/>
        <w:rPr>
          <w:rFonts w:ascii="Times New Roman" w:hAnsi="Times New Roman"/>
          <w:szCs w:val="36"/>
        </w:rPr>
      </w:pPr>
    </w:p>
    <w:p w14:paraId="1AB19C94" w14:textId="2AD0A8BE" w:rsidR="00F865F7" w:rsidRDefault="00F865F7" w:rsidP="00F865F7">
      <w:pPr>
        <w:spacing w:line="480" w:lineRule="auto"/>
        <w:ind w:firstLine="720"/>
        <w:rPr>
          <w:rFonts w:ascii="Times New Roman" w:hAnsi="Times New Roman"/>
          <w:szCs w:val="36"/>
        </w:rPr>
      </w:pPr>
    </w:p>
    <w:p w14:paraId="21E645BC" w14:textId="1A0E066E" w:rsidR="00F865F7" w:rsidRDefault="00F865F7" w:rsidP="00F865F7">
      <w:pPr>
        <w:spacing w:line="480" w:lineRule="auto"/>
        <w:ind w:firstLine="720"/>
        <w:rPr>
          <w:rFonts w:ascii="Times New Roman" w:hAnsi="Times New Roman"/>
          <w:szCs w:val="36"/>
        </w:rPr>
      </w:pPr>
    </w:p>
    <w:p w14:paraId="2719683A" w14:textId="14C050BD" w:rsidR="00F865F7" w:rsidRDefault="00F865F7" w:rsidP="00F865F7">
      <w:pPr>
        <w:spacing w:line="480" w:lineRule="auto"/>
        <w:ind w:firstLine="720"/>
        <w:rPr>
          <w:rFonts w:ascii="Times New Roman" w:hAnsi="Times New Roman"/>
          <w:szCs w:val="36"/>
        </w:rPr>
      </w:pPr>
    </w:p>
    <w:p w14:paraId="30E62A11" w14:textId="08E8ABFD" w:rsidR="00F865F7" w:rsidRDefault="00F865F7" w:rsidP="00F865F7">
      <w:pPr>
        <w:spacing w:line="480" w:lineRule="auto"/>
        <w:ind w:firstLine="720"/>
        <w:rPr>
          <w:rFonts w:ascii="Times New Roman" w:hAnsi="Times New Roman"/>
          <w:szCs w:val="36"/>
        </w:rPr>
      </w:pPr>
    </w:p>
    <w:p w14:paraId="611ACC45" w14:textId="5C1B5838" w:rsidR="00F865F7" w:rsidRDefault="00F865F7" w:rsidP="00F865F7">
      <w:pPr>
        <w:spacing w:line="480" w:lineRule="auto"/>
        <w:ind w:firstLine="720"/>
        <w:rPr>
          <w:rFonts w:ascii="Times New Roman" w:hAnsi="Times New Roman"/>
          <w:szCs w:val="36"/>
        </w:rPr>
      </w:pPr>
    </w:p>
    <w:p w14:paraId="20143E6D" w14:textId="77777777" w:rsidR="00F865F7" w:rsidRPr="00F865F7" w:rsidRDefault="00F865F7" w:rsidP="00F865F7">
      <w:pPr>
        <w:spacing w:line="480" w:lineRule="auto"/>
        <w:ind w:firstLine="720"/>
        <w:rPr>
          <w:rFonts w:ascii="Times New Roman" w:hAnsi="Times New Roman"/>
          <w:szCs w:val="36"/>
        </w:rPr>
      </w:pPr>
    </w:p>
    <w:p w14:paraId="26EAD6BF" w14:textId="77777777" w:rsidR="00F865F7" w:rsidRPr="00F865F7" w:rsidRDefault="00F865F7" w:rsidP="00F865F7">
      <w:pPr>
        <w:spacing w:line="480" w:lineRule="auto"/>
        <w:ind w:firstLine="720"/>
        <w:jc w:val="center"/>
        <w:rPr>
          <w:rFonts w:ascii="Times New Roman" w:hAnsi="Times New Roman"/>
          <w:b/>
          <w:bCs/>
          <w:szCs w:val="36"/>
        </w:rPr>
      </w:pPr>
      <w:r w:rsidRPr="00F865F7">
        <w:rPr>
          <w:rFonts w:ascii="Times New Roman" w:hAnsi="Times New Roman"/>
          <w:b/>
          <w:bCs/>
          <w:szCs w:val="36"/>
        </w:rPr>
        <w:lastRenderedPageBreak/>
        <w:t>References</w:t>
      </w:r>
    </w:p>
    <w:p w14:paraId="1A3D3043" w14:textId="77777777" w:rsidR="00F865F7" w:rsidRPr="00F865F7" w:rsidRDefault="00F865F7" w:rsidP="00F865F7">
      <w:pPr>
        <w:spacing w:line="480" w:lineRule="auto"/>
        <w:ind w:left="720" w:hanging="720"/>
        <w:rPr>
          <w:rFonts w:ascii="Times New Roman" w:hAnsi="Times New Roman"/>
          <w:i/>
          <w:iCs/>
          <w:szCs w:val="36"/>
        </w:rPr>
      </w:pPr>
      <w:r w:rsidRPr="00F865F7">
        <w:rPr>
          <w:rFonts w:ascii="Times New Roman" w:hAnsi="Times New Roman"/>
          <w:szCs w:val="36"/>
        </w:rPr>
        <w:t xml:space="preserve">Augestad, L. B. (2017). Mental Health among children and young adults with visual impairments: A systematic review. </w:t>
      </w:r>
      <w:r w:rsidRPr="00F865F7">
        <w:rPr>
          <w:rFonts w:ascii="Times New Roman" w:hAnsi="Times New Roman"/>
          <w:i/>
          <w:iCs/>
          <w:szCs w:val="36"/>
        </w:rPr>
        <w:t>Journal of Visual Impairment and Blindness, 111</w:t>
      </w:r>
      <w:r w:rsidRPr="00F865F7">
        <w:rPr>
          <w:rFonts w:ascii="Times New Roman" w:hAnsi="Times New Roman"/>
          <w:szCs w:val="36"/>
        </w:rPr>
        <w:t>(5), 411-425. https://doi.org/10.1177/0145482X1711100503</w:t>
      </w:r>
    </w:p>
    <w:p w14:paraId="387129C5" w14:textId="4CD72100" w:rsidR="00F865F7" w:rsidRDefault="00F865F7" w:rsidP="00F865F7">
      <w:pPr>
        <w:spacing w:line="480" w:lineRule="auto"/>
        <w:ind w:left="720" w:hanging="720"/>
        <w:rPr>
          <w:rStyle w:val="Hyperlink"/>
          <w:rFonts w:ascii="Times New Roman" w:eastAsiaTheme="minorEastAsia" w:hAnsi="Times New Roman"/>
          <w:szCs w:val="36"/>
        </w:rPr>
      </w:pPr>
      <w:r w:rsidRPr="00F865F7">
        <w:rPr>
          <w:rFonts w:ascii="Times New Roman" w:hAnsi="Times New Roman"/>
          <w:szCs w:val="36"/>
        </w:rPr>
        <w:t xml:space="preserve">Cardona-Maguigad, A. (2020). To help their families during the pandemic, Chicago teens are skipping class to work. </w:t>
      </w:r>
      <w:r w:rsidRPr="00F865F7">
        <w:rPr>
          <w:rFonts w:ascii="Times New Roman" w:hAnsi="Times New Roman"/>
          <w:i/>
          <w:iCs/>
          <w:szCs w:val="36"/>
        </w:rPr>
        <w:t xml:space="preserve">WBEZ. </w:t>
      </w:r>
      <w:r w:rsidRPr="00F865F7">
        <w:rPr>
          <w:rFonts w:ascii="Times New Roman" w:hAnsi="Times New Roman"/>
          <w:szCs w:val="36"/>
        </w:rPr>
        <w:t xml:space="preserve">Retrieved from </w:t>
      </w:r>
      <w:hyperlink r:id="rId26" w:history="1">
        <w:r w:rsidRPr="00F865F7">
          <w:rPr>
            <w:rStyle w:val="Hyperlink"/>
            <w:rFonts w:ascii="Times New Roman" w:eastAsiaTheme="minorEastAsia" w:hAnsi="Times New Roman"/>
            <w:szCs w:val="36"/>
          </w:rPr>
          <w:t>https://www.wbez.org/stories/to-help-their-families-during-the-pandemic-chicago-teens-are-skipping-class-to-work/ba108579-4fc9-4dcb-b9fc-9ffc82e08c2e</w:t>
        </w:r>
      </w:hyperlink>
    </w:p>
    <w:p w14:paraId="7419DE8E" w14:textId="1F7BDA76" w:rsidR="004A2B8A" w:rsidRDefault="004A2B8A" w:rsidP="00F865F7">
      <w:pPr>
        <w:spacing w:line="480" w:lineRule="auto"/>
        <w:ind w:left="720" w:hanging="720"/>
        <w:rPr>
          <w:rStyle w:val="Hyperlink"/>
          <w:rFonts w:ascii="Times New Roman" w:eastAsiaTheme="minorEastAsia" w:hAnsi="Times New Roman"/>
          <w:szCs w:val="36"/>
        </w:rPr>
      </w:pPr>
    </w:p>
    <w:p w14:paraId="6D78917E" w14:textId="45728A8E" w:rsidR="004A2B8A" w:rsidRDefault="004A2B8A" w:rsidP="00F865F7">
      <w:pPr>
        <w:spacing w:line="480" w:lineRule="auto"/>
        <w:ind w:left="720" w:hanging="720"/>
        <w:rPr>
          <w:rStyle w:val="Hyperlink"/>
          <w:rFonts w:ascii="Times New Roman" w:eastAsiaTheme="minorEastAsia" w:hAnsi="Times New Roman"/>
          <w:szCs w:val="36"/>
        </w:rPr>
      </w:pPr>
    </w:p>
    <w:p w14:paraId="563A461F" w14:textId="77777777" w:rsidR="004A2B8A" w:rsidRPr="00F865F7" w:rsidRDefault="004A2B8A" w:rsidP="00F865F7">
      <w:pPr>
        <w:spacing w:line="480" w:lineRule="auto"/>
        <w:ind w:left="720" w:hanging="720"/>
        <w:rPr>
          <w:rFonts w:ascii="Times New Roman" w:hAnsi="Times New Roman"/>
          <w:szCs w:val="36"/>
        </w:rPr>
      </w:pPr>
    </w:p>
    <w:p w14:paraId="685C4394" w14:textId="77777777" w:rsidR="00F865F7" w:rsidRPr="00F865F7" w:rsidRDefault="00F865F7" w:rsidP="00F865F7">
      <w:pPr>
        <w:spacing w:line="480" w:lineRule="auto"/>
        <w:ind w:left="720" w:hanging="720"/>
        <w:rPr>
          <w:rFonts w:ascii="Times New Roman" w:hAnsi="Times New Roman"/>
          <w:szCs w:val="36"/>
        </w:rPr>
      </w:pPr>
      <w:r w:rsidRPr="00F865F7">
        <w:rPr>
          <w:rFonts w:ascii="Times New Roman" w:hAnsi="Times New Roman"/>
          <w:szCs w:val="36"/>
        </w:rPr>
        <w:lastRenderedPageBreak/>
        <w:t xml:space="preserve">Prothero, A. (2020). Schools struggle to meet students’ mounting mental-health needs. </w:t>
      </w:r>
      <w:r w:rsidRPr="00F865F7">
        <w:rPr>
          <w:rFonts w:ascii="Times New Roman" w:hAnsi="Times New Roman"/>
          <w:i/>
          <w:iCs/>
          <w:szCs w:val="36"/>
        </w:rPr>
        <w:t xml:space="preserve">Education Week. </w:t>
      </w:r>
      <w:r w:rsidRPr="00F865F7">
        <w:rPr>
          <w:rFonts w:ascii="Times New Roman" w:hAnsi="Times New Roman"/>
          <w:szCs w:val="36"/>
        </w:rPr>
        <w:t xml:space="preserve">Retrieved from </w:t>
      </w:r>
      <w:hyperlink r:id="rId27" w:history="1">
        <w:r w:rsidRPr="00F865F7">
          <w:rPr>
            <w:rStyle w:val="Hyperlink"/>
            <w:rFonts w:ascii="Times New Roman" w:eastAsiaTheme="minorEastAsia" w:hAnsi="Times New Roman"/>
            <w:szCs w:val="36"/>
          </w:rPr>
          <w:t>https://www.edweek.org/leadership/schools-struggle-to-meet-students-mounting-mental-health-needs/2020/05</w:t>
        </w:r>
      </w:hyperlink>
    </w:p>
    <w:p w14:paraId="36997CE0" w14:textId="77777777" w:rsidR="00F865F7" w:rsidRDefault="00F865F7" w:rsidP="00F865F7">
      <w:pPr>
        <w:spacing w:line="480" w:lineRule="auto"/>
        <w:ind w:firstLine="540"/>
        <w:rPr>
          <w:color w:val="000000"/>
          <w:sz w:val="28"/>
          <w:szCs w:val="28"/>
        </w:rPr>
      </w:pPr>
    </w:p>
    <w:p w14:paraId="39587DBC" w14:textId="77777777" w:rsidR="00F865F7" w:rsidRPr="00C2146C" w:rsidRDefault="00F865F7" w:rsidP="00F865F7">
      <w:pPr>
        <w:spacing w:line="480" w:lineRule="auto"/>
        <w:ind w:firstLine="540"/>
        <w:rPr>
          <w:color w:val="000000"/>
          <w:sz w:val="28"/>
          <w:szCs w:val="28"/>
        </w:rPr>
      </w:pPr>
    </w:p>
    <w:p w14:paraId="12DC5F67" w14:textId="77777777" w:rsidR="00F865F7" w:rsidRDefault="00F865F7" w:rsidP="00F865F7">
      <w:pPr>
        <w:pStyle w:val="Heading2"/>
        <w:spacing w:line="360" w:lineRule="auto"/>
        <w:rPr>
          <w:rFonts w:eastAsia="Times New Roman"/>
          <w:shd w:val="clear" w:color="auto" w:fill="FFFFFF"/>
        </w:rPr>
      </w:pPr>
    </w:p>
    <w:p w14:paraId="2B44BE8C" w14:textId="43ABAC85" w:rsidR="00F865F7" w:rsidRDefault="00F865F7" w:rsidP="00F865F7">
      <w:pPr>
        <w:pStyle w:val="Heading2"/>
        <w:spacing w:line="360" w:lineRule="auto"/>
        <w:rPr>
          <w:rFonts w:eastAsia="Times New Roman"/>
          <w:shd w:val="clear" w:color="auto" w:fill="FFFFFF"/>
        </w:rPr>
      </w:pPr>
    </w:p>
    <w:p w14:paraId="2C064AC0" w14:textId="086E78D3" w:rsidR="00F865F7" w:rsidRDefault="00F865F7" w:rsidP="00F865F7">
      <w:pPr>
        <w:rPr>
          <w:lang w:eastAsia="ja-JP"/>
        </w:rPr>
      </w:pPr>
    </w:p>
    <w:p w14:paraId="111DFEA9" w14:textId="46BF623A" w:rsidR="00F865F7" w:rsidRDefault="00F865F7" w:rsidP="00F865F7">
      <w:pPr>
        <w:rPr>
          <w:lang w:eastAsia="ja-JP"/>
        </w:rPr>
      </w:pPr>
    </w:p>
    <w:p w14:paraId="372813D4" w14:textId="178D6DCE" w:rsidR="00F865F7" w:rsidRDefault="00F865F7" w:rsidP="00F865F7">
      <w:pPr>
        <w:rPr>
          <w:lang w:eastAsia="ja-JP"/>
        </w:rPr>
      </w:pPr>
    </w:p>
    <w:p w14:paraId="27BA3DBF" w14:textId="2EDF8DEC" w:rsidR="00F865F7" w:rsidRDefault="00F865F7" w:rsidP="00F865F7">
      <w:pPr>
        <w:rPr>
          <w:lang w:eastAsia="ja-JP"/>
        </w:rPr>
      </w:pPr>
    </w:p>
    <w:p w14:paraId="51545FCA" w14:textId="2CEBA60B" w:rsidR="00F865F7" w:rsidRDefault="00F865F7" w:rsidP="00F865F7">
      <w:pPr>
        <w:rPr>
          <w:lang w:eastAsia="ja-JP"/>
        </w:rPr>
      </w:pPr>
    </w:p>
    <w:p w14:paraId="674DCFC8" w14:textId="2F29190E" w:rsidR="00F865F7" w:rsidRDefault="00F865F7" w:rsidP="00F865F7">
      <w:pPr>
        <w:rPr>
          <w:lang w:eastAsia="ja-JP"/>
        </w:rPr>
      </w:pPr>
    </w:p>
    <w:p w14:paraId="56B2E90E" w14:textId="28A3960E" w:rsidR="00F865F7" w:rsidRDefault="00F865F7" w:rsidP="00F865F7">
      <w:pPr>
        <w:rPr>
          <w:lang w:eastAsia="ja-JP"/>
        </w:rPr>
      </w:pPr>
    </w:p>
    <w:p w14:paraId="26C05401" w14:textId="3B6377B1" w:rsidR="00F865F7" w:rsidRDefault="00F865F7" w:rsidP="00F865F7">
      <w:pPr>
        <w:rPr>
          <w:lang w:eastAsia="ja-JP"/>
        </w:rPr>
      </w:pPr>
    </w:p>
    <w:p w14:paraId="71F38628" w14:textId="266EA9F7" w:rsidR="00F865F7" w:rsidRDefault="00F865F7" w:rsidP="00F865F7">
      <w:pPr>
        <w:rPr>
          <w:lang w:eastAsia="ja-JP"/>
        </w:rPr>
      </w:pPr>
    </w:p>
    <w:p w14:paraId="7E7B1EE6" w14:textId="545D6A45" w:rsidR="00F865F7" w:rsidRDefault="00F865F7" w:rsidP="00F865F7">
      <w:pPr>
        <w:rPr>
          <w:lang w:eastAsia="ja-JP"/>
        </w:rPr>
      </w:pPr>
    </w:p>
    <w:p w14:paraId="4D3826BF" w14:textId="7E335B14" w:rsidR="00F865F7" w:rsidRDefault="00F865F7" w:rsidP="00F865F7">
      <w:pPr>
        <w:rPr>
          <w:lang w:eastAsia="ja-JP"/>
        </w:rPr>
      </w:pPr>
    </w:p>
    <w:p w14:paraId="133A0B79" w14:textId="34D6E884" w:rsidR="00F865F7" w:rsidRDefault="00F865F7" w:rsidP="00F865F7">
      <w:pPr>
        <w:rPr>
          <w:lang w:eastAsia="ja-JP"/>
        </w:rPr>
      </w:pPr>
    </w:p>
    <w:p w14:paraId="4BF56121" w14:textId="77777777" w:rsidR="00F865F7" w:rsidRPr="008A4CCF" w:rsidRDefault="00F865F7" w:rsidP="00F865F7">
      <w:pPr>
        <w:pStyle w:val="Heading1"/>
        <w:rPr>
          <w:rFonts w:ascii="Times New Roman" w:hAnsi="Times New Roman" w:cs="Times New Roman"/>
          <w:b w:val="0"/>
        </w:rPr>
      </w:pPr>
      <w:r w:rsidRPr="008A4CCF">
        <w:rPr>
          <w:rFonts w:ascii="Times New Roman" w:hAnsi="Times New Roman" w:cs="Times New Roman"/>
        </w:rPr>
        <w:lastRenderedPageBreak/>
        <w:t>Information. Connection. Empowerment.</w:t>
      </w:r>
    </w:p>
    <w:p w14:paraId="1F9BFB45" w14:textId="77777777" w:rsidR="00F865F7" w:rsidRPr="008A4CCF" w:rsidRDefault="00F865F7" w:rsidP="00F865F7"/>
    <w:p w14:paraId="3E033619" w14:textId="77777777" w:rsidR="00F865F7" w:rsidRPr="008A4CCF" w:rsidRDefault="00F865F7" w:rsidP="00F865F7">
      <w:pPr>
        <w:pStyle w:val="Heading2"/>
        <w:spacing w:line="480" w:lineRule="auto"/>
        <w:rPr>
          <w:rFonts w:ascii="Times New Roman" w:hAnsi="Times New Roman" w:cs="Times New Roman"/>
          <w:sz w:val="36"/>
          <w:szCs w:val="36"/>
        </w:rPr>
      </w:pPr>
      <w:r w:rsidRPr="008A4CCF">
        <w:rPr>
          <w:rFonts w:ascii="Times New Roman" w:hAnsi="Times New Roman" w:cs="Times New Roman"/>
          <w:sz w:val="36"/>
          <w:szCs w:val="36"/>
        </w:rPr>
        <w:t xml:space="preserve">Information is Everywhere You Look and Everywhere You Listen. </w:t>
      </w:r>
    </w:p>
    <w:p w14:paraId="1C3F211F" w14:textId="77777777" w:rsidR="00F865F7" w:rsidRPr="008A4CCF" w:rsidRDefault="00F865F7" w:rsidP="00F865F7">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 xml:space="preserve">When vision or hearing is affected, part of that information is missing. Promoting access to information connects us, it empowers us, and it promotes independence. </w:t>
      </w:r>
    </w:p>
    <w:p w14:paraId="3CE6530A" w14:textId="77777777" w:rsidR="00F865F7" w:rsidRPr="008A4CCF" w:rsidRDefault="00F865F7" w:rsidP="00F865F7">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Promoting Access for People Who are Deaf, Hard of Hearing, Blind, or Visually Impaired is a free, self-paced, online training module. This module is designed to build confidence and comfort for anyone communicating or connecting with people who are deaf, hard of hearing, blind, or visually impaired and includes a collection of introductory information, evidence-based strategies, and scenarios at home, school, and in the community.</w:t>
      </w:r>
    </w:p>
    <w:p w14:paraId="6B0C89FC" w14:textId="77777777" w:rsidR="00F865F7" w:rsidRPr="008A4CCF" w:rsidRDefault="00F865F7" w:rsidP="00F865F7">
      <w:pPr>
        <w:pStyle w:val="Heading2"/>
        <w:spacing w:line="480" w:lineRule="auto"/>
        <w:rPr>
          <w:rFonts w:ascii="Times New Roman" w:hAnsi="Times New Roman" w:cs="Times New Roman"/>
          <w:sz w:val="36"/>
          <w:szCs w:val="36"/>
        </w:rPr>
      </w:pPr>
      <w:r w:rsidRPr="008A4CCF">
        <w:rPr>
          <w:rFonts w:ascii="Times New Roman" w:hAnsi="Times New Roman" w:cs="Times New Roman"/>
          <w:sz w:val="36"/>
          <w:szCs w:val="36"/>
        </w:rPr>
        <w:lastRenderedPageBreak/>
        <w:t>Explore common questions, such as:</w:t>
      </w:r>
    </w:p>
    <w:p w14:paraId="5B168334" w14:textId="77777777" w:rsidR="00F865F7" w:rsidRPr="008A4CCF" w:rsidRDefault="00F865F7" w:rsidP="00F865F7">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How do I approach a person who is blind or visually impaired in a social setting? </w:t>
      </w:r>
    </w:p>
    <w:p w14:paraId="09B44912" w14:textId="77777777" w:rsidR="00F865F7" w:rsidRPr="008A4CCF" w:rsidRDefault="00F865F7" w:rsidP="00F865F7">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How do I communicate with someone who is deaf or hard of hearing if I don’t know sign language? </w:t>
      </w:r>
    </w:p>
    <w:p w14:paraId="6463EF95" w14:textId="77777777" w:rsidR="00F865F7" w:rsidRPr="008A4CCF" w:rsidRDefault="00F865F7" w:rsidP="00F865F7">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What are environmental considerations for making my classroom, organization, or community more accessible?</w:t>
      </w:r>
    </w:p>
    <w:p w14:paraId="68EB223C" w14:textId="77777777" w:rsidR="00F865F7" w:rsidRPr="008A4CCF" w:rsidRDefault="00F865F7" w:rsidP="00F865F7">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What strategies can I use to increase opportunities for participation in my community? </w:t>
      </w:r>
    </w:p>
    <w:p w14:paraId="1F8D4259" w14:textId="77777777" w:rsidR="00F865F7" w:rsidRPr="008A4CCF" w:rsidRDefault="00F865F7" w:rsidP="00F865F7">
      <w:pPr>
        <w:spacing w:line="480" w:lineRule="auto"/>
        <w:rPr>
          <w:rStyle w:val="IntenseEmphasis"/>
          <w:rFonts w:ascii="Times New Roman" w:hAnsi="Times New Roman"/>
          <w:color w:val="000000" w:themeColor="text1"/>
          <w:szCs w:val="36"/>
        </w:rPr>
      </w:pPr>
      <w:r w:rsidRPr="008A4CCF">
        <w:rPr>
          <w:rStyle w:val="IntenseEmphasis"/>
          <w:rFonts w:ascii="Times New Roman" w:hAnsi="Times New Roman"/>
          <w:color w:val="000000" w:themeColor="text1"/>
          <w:szCs w:val="36"/>
        </w:rPr>
        <w:t xml:space="preserve"> 2.5 Hours of Continuing Education Credit (ACVREP approved)</w:t>
      </w:r>
    </w:p>
    <w:p w14:paraId="09370F0D" w14:textId="77777777" w:rsidR="00F865F7" w:rsidRPr="008A4CCF" w:rsidRDefault="00F865F7" w:rsidP="00F865F7">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 xml:space="preserve"> Get started at </w:t>
      </w:r>
      <w:hyperlink r:id="rId28" w:history="1">
        <w:r w:rsidRPr="008A4CCF">
          <w:rPr>
            <w:rStyle w:val="Hyperlink"/>
            <w:rFonts w:ascii="Times New Roman" w:hAnsi="Times New Roman"/>
            <w:color w:val="000000" w:themeColor="text1"/>
            <w:szCs w:val="36"/>
          </w:rPr>
          <w:t>www.deafandblindoutreach.org/promoting-access</w:t>
        </w:r>
      </w:hyperlink>
    </w:p>
    <w:p w14:paraId="6411A27A" w14:textId="77777777" w:rsidR="00F865F7" w:rsidRPr="00F865F7" w:rsidRDefault="00F865F7" w:rsidP="00F865F7">
      <w:pPr>
        <w:pStyle w:val="APA1Heading"/>
        <w:jc w:val="left"/>
        <w:rPr>
          <w:sz w:val="36"/>
          <w:szCs w:val="36"/>
        </w:rPr>
      </w:pPr>
    </w:p>
    <w:p w14:paraId="3C0E46DD" w14:textId="3CAEE631" w:rsidR="000C5921" w:rsidRPr="00E3351E" w:rsidRDefault="00F865F7" w:rsidP="00E3351E">
      <w:pPr>
        <w:pStyle w:val="APA1Heading"/>
        <w:rPr>
          <w:sz w:val="36"/>
          <w:szCs w:val="36"/>
        </w:rPr>
      </w:pPr>
      <w:r w:rsidRPr="00E3351E">
        <w:rPr>
          <w:sz w:val="36"/>
          <w:szCs w:val="36"/>
        </w:rPr>
        <w:lastRenderedPageBreak/>
        <w:t>Improving Access for a Better Quality of Life: Online Module Promotes Access</w:t>
      </w:r>
    </w:p>
    <w:p w14:paraId="1CC1C69C" w14:textId="50ED1C39" w:rsidR="00F865F7" w:rsidRDefault="00F865F7" w:rsidP="008566E4">
      <w:pPr>
        <w:pStyle w:val="APA1Heading"/>
        <w:jc w:val="left"/>
        <w:rPr>
          <w:b w:val="0"/>
          <w:sz w:val="36"/>
          <w:szCs w:val="36"/>
        </w:rPr>
      </w:pPr>
    </w:p>
    <w:p w14:paraId="58CEB137" w14:textId="77777777" w:rsidR="00F865F7" w:rsidRPr="00E3351E" w:rsidRDefault="00F865F7" w:rsidP="00E3351E">
      <w:pPr>
        <w:pStyle w:val="APA2Heading"/>
        <w:jc w:val="center"/>
        <w:rPr>
          <w:sz w:val="36"/>
          <w:szCs w:val="36"/>
        </w:rPr>
      </w:pPr>
      <w:r w:rsidRPr="00E3351E">
        <w:rPr>
          <w:sz w:val="36"/>
          <w:szCs w:val="36"/>
        </w:rPr>
        <w:t xml:space="preserve">Heather Herbster, </w:t>
      </w:r>
      <w:hyperlink r:id="rId29">
        <w:r w:rsidRPr="00E3351E">
          <w:rPr>
            <w:color w:val="1155CC"/>
            <w:sz w:val="36"/>
            <w:szCs w:val="36"/>
            <w:u w:val="single"/>
          </w:rPr>
          <w:t>Heather_Herbster@ocali.org</w:t>
        </w:r>
      </w:hyperlink>
      <w:r w:rsidRPr="00E3351E">
        <w:rPr>
          <w:sz w:val="36"/>
          <w:szCs w:val="36"/>
        </w:rPr>
        <w:t>,</w:t>
      </w:r>
    </w:p>
    <w:p w14:paraId="0C715DEE" w14:textId="77777777" w:rsidR="00F865F7" w:rsidRPr="00E3351E" w:rsidRDefault="00F865F7" w:rsidP="00E3351E">
      <w:pPr>
        <w:pStyle w:val="APA2Heading"/>
        <w:jc w:val="center"/>
        <w:rPr>
          <w:color w:val="1155CC"/>
          <w:sz w:val="36"/>
          <w:szCs w:val="36"/>
          <w:u w:val="single"/>
        </w:rPr>
      </w:pPr>
      <w:r w:rsidRPr="00E3351E">
        <w:rPr>
          <w:sz w:val="36"/>
          <w:szCs w:val="36"/>
        </w:rPr>
        <w:t xml:space="preserve">Christine Croyle, </w:t>
      </w:r>
      <w:hyperlink r:id="rId30">
        <w:r w:rsidRPr="00E3351E">
          <w:rPr>
            <w:color w:val="1155CC"/>
            <w:sz w:val="36"/>
            <w:szCs w:val="36"/>
            <w:u w:val="single"/>
          </w:rPr>
          <w:t>Christine_Croyle@ocali.org</w:t>
        </w:r>
      </w:hyperlink>
      <w:r w:rsidRPr="00E3351E">
        <w:rPr>
          <w:color w:val="000000" w:themeColor="text1"/>
          <w:sz w:val="36"/>
          <w:szCs w:val="36"/>
        </w:rPr>
        <w:t>,</w:t>
      </w:r>
    </w:p>
    <w:p w14:paraId="742D29DB" w14:textId="77777777" w:rsidR="00F865F7" w:rsidRPr="00E3351E" w:rsidRDefault="00F865F7" w:rsidP="00E3351E">
      <w:pPr>
        <w:pStyle w:val="APA2Heading"/>
        <w:jc w:val="center"/>
        <w:rPr>
          <w:sz w:val="36"/>
          <w:szCs w:val="36"/>
        </w:rPr>
      </w:pPr>
      <w:r w:rsidRPr="00E3351E">
        <w:rPr>
          <w:sz w:val="36"/>
          <w:szCs w:val="36"/>
        </w:rPr>
        <w:t>Outreach Center for Deafness and Blindness at OCALI</w:t>
      </w:r>
    </w:p>
    <w:p w14:paraId="03ABB1D2" w14:textId="77777777" w:rsidR="00F865F7" w:rsidRPr="00F865F7" w:rsidRDefault="00F865F7" w:rsidP="00F865F7">
      <w:pPr>
        <w:spacing w:line="480" w:lineRule="auto"/>
        <w:rPr>
          <w:rFonts w:ascii="Times New Roman" w:hAnsi="Times New Roman"/>
          <w:szCs w:val="36"/>
        </w:rPr>
      </w:pPr>
    </w:p>
    <w:p w14:paraId="6CD1711F" w14:textId="77777777" w:rsidR="00F865F7" w:rsidRPr="00F865F7" w:rsidRDefault="00F865F7" w:rsidP="00F865F7">
      <w:pPr>
        <w:spacing w:before="200" w:line="480" w:lineRule="auto"/>
        <w:ind w:right="-400"/>
        <w:rPr>
          <w:rFonts w:ascii="Times New Roman" w:hAnsi="Times New Roman"/>
          <w:szCs w:val="36"/>
        </w:rPr>
      </w:pPr>
      <w:r w:rsidRPr="00F865F7">
        <w:rPr>
          <w:rFonts w:ascii="Times New Roman" w:hAnsi="Times New Roman"/>
          <w:b/>
          <w:szCs w:val="36"/>
        </w:rPr>
        <w:t>Target Audience:</w:t>
      </w:r>
      <w:r w:rsidRPr="00F865F7">
        <w:rPr>
          <w:rFonts w:ascii="Times New Roman" w:hAnsi="Times New Roman"/>
          <w:szCs w:val="36"/>
        </w:rPr>
        <w:t xml:space="preserve"> Families, administrators, community members, TVIs, COMS, school staff</w:t>
      </w:r>
    </w:p>
    <w:p w14:paraId="39ED9611" w14:textId="77777777" w:rsidR="00F865F7" w:rsidRPr="00F865F7" w:rsidRDefault="00F865F7" w:rsidP="00F865F7">
      <w:pPr>
        <w:spacing w:before="200" w:line="480" w:lineRule="auto"/>
        <w:ind w:right="-400" w:firstLine="720"/>
        <w:rPr>
          <w:rFonts w:ascii="Times New Roman" w:hAnsi="Times New Roman"/>
          <w:szCs w:val="36"/>
        </w:rPr>
      </w:pPr>
      <w:r w:rsidRPr="00F865F7">
        <w:rPr>
          <w:rFonts w:ascii="Times New Roman" w:hAnsi="Times New Roman"/>
          <w:szCs w:val="36"/>
        </w:rPr>
        <w:t xml:space="preserve">Every day—multiple times a day—we receive information. Whether it’s through conversations, alerts, technology, or entertainment, information is everywhere we look. And, information shapes our experiences and our experiences shape us. This was the driving force for the development of the </w:t>
      </w:r>
      <w:hyperlink r:id="rId31">
        <w:r w:rsidRPr="00F865F7">
          <w:rPr>
            <w:rFonts w:ascii="Times New Roman" w:hAnsi="Times New Roman"/>
            <w:i/>
            <w:color w:val="1155CC"/>
            <w:szCs w:val="36"/>
            <w:u w:val="single"/>
          </w:rPr>
          <w:t xml:space="preserve">Promoting Access for People who are </w:t>
        </w:r>
        <w:r w:rsidRPr="00F865F7">
          <w:rPr>
            <w:rFonts w:ascii="Times New Roman" w:hAnsi="Times New Roman"/>
            <w:i/>
            <w:color w:val="1155CC"/>
            <w:szCs w:val="36"/>
            <w:u w:val="single"/>
          </w:rPr>
          <w:lastRenderedPageBreak/>
          <w:t xml:space="preserve">Deaf, Hard of Hearing, Blind, Visually Impaired </w:t>
        </w:r>
      </w:hyperlink>
      <w:hyperlink r:id="rId32">
        <w:r w:rsidRPr="00F865F7">
          <w:rPr>
            <w:rFonts w:ascii="Times New Roman" w:hAnsi="Times New Roman"/>
            <w:color w:val="1155CC"/>
            <w:szCs w:val="36"/>
            <w:u w:val="single"/>
          </w:rPr>
          <w:t>online module</w:t>
        </w:r>
      </w:hyperlink>
      <w:r w:rsidRPr="00F865F7">
        <w:rPr>
          <w:rFonts w:ascii="Times New Roman" w:hAnsi="Times New Roman"/>
          <w:szCs w:val="36"/>
        </w:rPr>
        <w:t xml:space="preserve"> from the </w:t>
      </w:r>
      <w:hyperlink r:id="rId33">
        <w:r w:rsidRPr="00F865F7">
          <w:rPr>
            <w:rFonts w:ascii="Times New Roman" w:hAnsi="Times New Roman"/>
            <w:color w:val="1155CC"/>
            <w:szCs w:val="36"/>
            <w:u w:val="single"/>
          </w:rPr>
          <w:t>Outreach Center for Deafness and Blindness at OCALI</w:t>
        </w:r>
      </w:hyperlink>
      <w:r w:rsidRPr="00F865F7">
        <w:rPr>
          <w:rFonts w:ascii="Times New Roman" w:hAnsi="Times New Roman"/>
          <w:szCs w:val="36"/>
        </w:rPr>
        <w:t>.</w:t>
      </w:r>
    </w:p>
    <w:p w14:paraId="6AA2E1EA" w14:textId="77777777" w:rsidR="00F865F7" w:rsidRPr="00F865F7" w:rsidRDefault="00F865F7" w:rsidP="00F865F7">
      <w:pPr>
        <w:spacing w:before="200" w:line="480" w:lineRule="auto"/>
        <w:ind w:right="-400" w:firstLine="720"/>
        <w:rPr>
          <w:rFonts w:ascii="Times New Roman" w:hAnsi="Times New Roman"/>
          <w:szCs w:val="36"/>
        </w:rPr>
      </w:pPr>
      <w:r w:rsidRPr="00F865F7">
        <w:rPr>
          <w:rFonts w:ascii="Times New Roman" w:hAnsi="Times New Roman"/>
          <w:szCs w:val="36"/>
        </w:rPr>
        <w:t>The goal was to develop a convenient, informative training opportunity that increases awareness and understanding about how sensory loss can uniquely impact a person’s experience as they learn and live in their community. To provide practical strategies which honor personal choice and preference that can be used right away by the people in their lives and increase the confidence and comfort levels of general educators and community members who may have never experienced first-hand interaction with a person who is deaf, hard of hearing, blind, or visually impaired.</w:t>
      </w:r>
    </w:p>
    <w:p w14:paraId="05C1C2C0" w14:textId="77777777" w:rsidR="00F865F7" w:rsidRPr="00F865F7" w:rsidRDefault="00F865F7" w:rsidP="00F865F7">
      <w:pPr>
        <w:spacing w:before="200" w:line="480" w:lineRule="auto"/>
        <w:ind w:right="-720" w:firstLine="720"/>
        <w:rPr>
          <w:rFonts w:ascii="Times New Roman" w:hAnsi="Times New Roman"/>
          <w:szCs w:val="36"/>
        </w:rPr>
      </w:pPr>
      <w:r w:rsidRPr="00F865F7">
        <w:rPr>
          <w:rFonts w:ascii="Times New Roman" w:hAnsi="Times New Roman"/>
          <w:szCs w:val="36"/>
        </w:rPr>
        <w:t xml:space="preserve">“People may not realize it, but eye contact, body language, and other environmental cues all contain information,” explains </w:t>
      </w:r>
      <w:r w:rsidRPr="00F865F7">
        <w:rPr>
          <w:rFonts w:ascii="Times New Roman" w:hAnsi="Times New Roman"/>
          <w:szCs w:val="36"/>
        </w:rPr>
        <w:lastRenderedPageBreak/>
        <w:t>Christine Croyle, Program Director for the Outreach Center for Deafness and Blindness at OCALI. “When a person’s vision or hearing is affected, part of the information is missing.”</w:t>
      </w:r>
    </w:p>
    <w:p w14:paraId="70720A00" w14:textId="19DEE788" w:rsidR="00F865F7" w:rsidRDefault="00F865F7" w:rsidP="00F865F7">
      <w:pPr>
        <w:spacing w:before="200" w:line="480" w:lineRule="auto"/>
        <w:ind w:right="-720" w:firstLine="720"/>
        <w:rPr>
          <w:rFonts w:ascii="Times New Roman" w:hAnsi="Times New Roman"/>
          <w:szCs w:val="36"/>
        </w:rPr>
      </w:pPr>
      <w:r w:rsidRPr="00F865F7">
        <w:rPr>
          <w:rFonts w:ascii="Times New Roman" w:hAnsi="Times New Roman"/>
          <w:szCs w:val="36"/>
        </w:rPr>
        <w:t xml:space="preserve">As educators and family members of children who are deaf, hard of hearing, blind, or visually impaired, we understand the importance of providing access to the environments where we learn and grow. We know that building awareness about who and what are around us helps us build connections with others. We also know that the number of people who are deaf, hard of hearing, blind, or visually impaired is a such small percentage of society, that a person’s only experience may be through what they have seen on TV, in the movies, or on social media—showing one person, in one place, at one time, which limits perspective. </w:t>
      </w:r>
    </w:p>
    <w:p w14:paraId="17650CEC" w14:textId="77777777" w:rsidR="00F865F7" w:rsidRPr="00F865F7" w:rsidRDefault="00F865F7" w:rsidP="00F865F7">
      <w:pPr>
        <w:spacing w:before="200" w:line="480" w:lineRule="auto"/>
        <w:ind w:right="-720" w:firstLine="720"/>
        <w:rPr>
          <w:rFonts w:ascii="Times New Roman" w:hAnsi="Times New Roman"/>
          <w:szCs w:val="36"/>
        </w:rPr>
      </w:pPr>
    </w:p>
    <w:p w14:paraId="61F683A1" w14:textId="77777777" w:rsidR="00F865F7" w:rsidRPr="00F865F7" w:rsidRDefault="00F865F7" w:rsidP="00F865F7">
      <w:pPr>
        <w:spacing w:before="200" w:line="480" w:lineRule="auto"/>
        <w:ind w:right="-720"/>
        <w:rPr>
          <w:rFonts w:ascii="Times New Roman" w:hAnsi="Times New Roman"/>
          <w:szCs w:val="36"/>
        </w:rPr>
      </w:pPr>
      <w:r w:rsidRPr="00F865F7">
        <w:rPr>
          <w:rFonts w:ascii="Times New Roman" w:hAnsi="Times New Roman"/>
          <w:szCs w:val="36"/>
        </w:rPr>
        <w:lastRenderedPageBreak/>
        <w:t>Photo description: Image of play button on screen. Title reads Promoting Access for People who are Deaf, Hard of Hearing, Blind, or Visually Impaired. Background includes seven people of multiple ages smiling while playing the game, Jenga.</w:t>
      </w:r>
    </w:p>
    <w:p w14:paraId="4924AB67" w14:textId="77777777" w:rsidR="00F865F7" w:rsidRPr="00F865F7" w:rsidRDefault="00F865F7" w:rsidP="00F865F7">
      <w:pPr>
        <w:spacing w:before="200" w:line="480" w:lineRule="auto"/>
        <w:ind w:right="-720"/>
        <w:rPr>
          <w:rFonts w:ascii="Times New Roman" w:hAnsi="Times New Roman"/>
          <w:szCs w:val="36"/>
        </w:rPr>
      </w:pPr>
    </w:p>
    <w:p w14:paraId="1ED0682F" w14:textId="77777777" w:rsidR="00F865F7" w:rsidRPr="00F865F7" w:rsidRDefault="00F865F7" w:rsidP="00F865F7">
      <w:pPr>
        <w:spacing w:before="200" w:line="480" w:lineRule="auto"/>
        <w:ind w:right="-720" w:firstLine="720"/>
        <w:rPr>
          <w:rFonts w:ascii="Times New Roman" w:hAnsi="Times New Roman"/>
          <w:szCs w:val="36"/>
        </w:rPr>
      </w:pPr>
      <w:r w:rsidRPr="00F865F7">
        <w:rPr>
          <w:rFonts w:ascii="Times New Roman" w:hAnsi="Times New Roman"/>
          <w:szCs w:val="36"/>
        </w:rPr>
        <w:t xml:space="preserve">Guided by the belief that increasing access to information promotes independence, the Outreach Center for Deafness and Blindness created this online module to help users gain deeper insight into the factors that impact how a person receives information using sight, sound, and touch, the Center worked in collaboration with school districts and agencies across Ohio. This free, self-paced training module offers a collection of evidence- based strategies and scenarios at home, school, and in the community that can be used today. </w:t>
      </w:r>
    </w:p>
    <w:p w14:paraId="3C399DC7" w14:textId="77777777" w:rsidR="00F865F7" w:rsidRPr="00F865F7" w:rsidRDefault="00F865F7" w:rsidP="00F865F7">
      <w:pPr>
        <w:spacing w:before="200" w:line="480" w:lineRule="auto"/>
        <w:ind w:left="-720" w:right="-720" w:firstLine="720"/>
        <w:rPr>
          <w:rFonts w:ascii="Times New Roman" w:hAnsi="Times New Roman"/>
          <w:szCs w:val="36"/>
        </w:rPr>
      </w:pPr>
      <w:r w:rsidRPr="00F865F7">
        <w:rPr>
          <w:rFonts w:ascii="Times New Roman" w:hAnsi="Times New Roman"/>
          <w:szCs w:val="36"/>
        </w:rPr>
        <w:t>The module contains an introduction and three chapters:</w:t>
      </w:r>
    </w:p>
    <w:p w14:paraId="0966B8CF" w14:textId="77777777" w:rsidR="00F865F7" w:rsidRPr="00F865F7" w:rsidRDefault="00F865F7" w:rsidP="00F865F7">
      <w:pPr>
        <w:spacing w:before="200" w:line="480" w:lineRule="auto"/>
        <w:ind w:right="-720"/>
        <w:rPr>
          <w:rFonts w:ascii="Times New Roman" w:hAnsi="Times New Roman"/>
          <w:szCs w:val="36"/>
        </w:rPr>
      </w:pPr>
      <w:r w:rsidRPr="00F865F7">
        <w:rPr>
          <w:rFonts w:ascii="Times New Roman" w:hAnsi="Times New Roman"/>
          <w:b/>
          <w:szCs w:val="36"/>
        </w:rPr>
        <w:lastRenderedPageBreak/>
        <w:t>Introduction:</w:t>
      </w:r>
      <w:r w:rsidRPr="00F865F7">
        <w:rPr>
          <w:rFonts w:ascii="Times New Roman" w:hAnsi="Times New Roman"/>
          <w:szCs w:val="36"/>
        </w:rPr>
        <w:t xml:space="preserve"> Gain insight into factors that can impact how a person receives information using sight, sound, and touch. Discover simple and effective strategies to get you started with basic supports.</w:t>
      </w:r>
    </w:p>
    <w:p w14:paraId="44CC84B0" w14:textId="77777777" w:rsidR="00F865F7" w:rsidRPr="00F865F7" w:rsidRDefault="00F865F7" w:rsidP="00F865F7">
      <w:pPr>
        <w:spacing w:before="200" w:line="480" w:lineRule="auto"/>
        <w:ind w:right="-720"/>
        <w:rPr>
          <w:rFonts w:ascii="Times New Roman" w:hAnsi="Times New Roman"/>
          <w:szCs w:val="36"/>
        </w:rPr>
      </w:pPr>
      <w:r w:rsidRPr="00F865F7">
        <w:rPr>
          <w:rFonts w:ascii="Times New Roman" w:hAnsi="Times New Roman"/>
          <w:b/>
          <w:szCs w:val="36"/>
        </w:rPr>
        <w:t>Chapter 1: Establishing Relationships:</w:t>
      </w:r>
      <w:r w:rsidRPr="00F865F7">
        <w:rPr>
          <w:rFonts w:ascii="Times New Roman" w:hAnsi="Times New Roman"/>
          <w:szCs w:val="36"/>
        </w:rPr>
        <w:t xml:space="preserve"> The relationships we form with one another are an important part of our social and emotional well-being. Understanding how we are similar and how we are different enriches our interactions and strengthens our bonds.</w:t>
      </w:r>
    </w:p>
    <w:p w14:paraId="750B2335" w14:textId="77777777" w:rsidR="00F865F7" w:rsidRPr="00F865F7" w:rsidRDefault="00F865F7" w:rsidP="00F865F7">
      <w:pPr>
        <w:spacing w:before="200" w:line="480" w:lineRule="auto"/>
        <w:ind w:right="-720"/>
        <w:rPr>
          <w:rFonts w:ascii="Times New Roman" w:hAnsi="Times New Roman"/>
          <w:szCs w:val="36"/>
        </w:rPr>
      </w:pPr>
      <w:r w:rsidRPr="00F865F7">
        <w:rPr>
          <w:rFonts w:ascii="Times New Roman" w:hAnsi="Times New Roman"/>
          <w:b/>
          <w:szCs w:val="36"/>
        </w:rPr>
        <w:t>Chapter 2: Understanding Supports:</w:t>
      </w:r>
      <w:r w:rsidRPr="00F865F7">
        <w:rPr>
          <w:rFonts w:ascii="Times New Roman" w:hAnsi="Times New Roman"/>
          <w:szCs w:val="36"/>
        </w:rPr>
        <w:t xml:space="preserve"> Supports can come in many forms. Supports might be people, they might be ways our environment is structured, or they might be tools that are used for access.</w:t>
      </w:r>
    </w:p>
    <w:p w14:paraId="4752AF33" w14:textId="77777777" w:rsidR="00F865F7" w:rsidRPr="00F865F7" w:rsidRDefault="00F865F7" w:rsidP="00F865F7">
      <w:pPr>
        <w:spacing w:before="200" w:line="480" w:lineRule="auto"/>
        <w:ind w:right="-720"/>
        <w:rPr>
          <w:rFonts w:ascii="Times New Roman" w:hAnsi="Times New Roman"/>
          <w:szCs w:val="36"/>
        </w:rPr>
      </w:pPr>
      <w:r w:rsidRPr="00F865F7">
        <w:rPr>
          <w:rFonts w:ascii="Times New Roman" w:hAnsi="Times New Roman"/>
          <w:b/>
          <w:szCs w:val="36"/>
        </w:rPr>
        <w:t>Chapter 3:</w:t>
      </w:r>
      <w:r w:rsidRPr="00F865F7">
        <w:rPr>
          <w:rFonts w:ascii="Times New Roman" w:hAnsi="Times New Roman"/>
          <w:szCs w:val="36"/>
        </w:rPr>
        <w:t xml:space="preserve"> </w:t>
      </w:r>
      <w:r w:rsidRPr="00F865F7">
        <w:rPr>
          <w:rFonts w:ascii="Times New Roman" w:hAnsi="Times New Roman"/>
          <w:b/>
          <w:szCs w:val="36"/>
        </w:rPr>
        <w:t>Access in Action:</w:t>
      </w:r>
      <w:r w:rsidRPr="00F865F7">
        <w:rPr>
          <w:rFonts w:ascii="Times New Roman" w:hAnsi="Times New Roman"/>
          <w:szCs w:val="36"/>
        </w:rPr>
        <w:t xml:space="preserve"> Observe these new strategies in real-life scenarios at home, school, and in the community.</w:t>
      </w:r>
    </w:p>
    <w:p w14:paraId="4A18169C" w14:textId="77777777" w:rsidR="00F865F7" w:rsidRPr="00F865F7" w:rsidRDefault="00F865F7" w:rsidP="00F865F7">
      <w:pPr>
        <w:spacing w:before="200" w:line="480" w:lineRule="auto"/>
        <w:ind w:right="-720"/>
        <w:rPr>
          <w:rFonts w:ascii="Times New Roman" w:hAnsi="Times New Roman"/>
          <w:szCs w:val="36"/>
        </w:rPr>
      </w:pPr>
    </w:p>
    <w:p w14:paraId="19284BC5" w14:textId="0620BB54" w:rsidR="00F865F7" w:rsidRDefault="00F865F7" w:rsidP="00E3351E">
      <w:pPr>
        <w:spacing w:line="480" w:lineRule="auto"/>
        <w:ind w:left="720"/>
        <w:rPr>
          <w:rFonts w:ascii="Times New Roman" w:hAnsi="Times New Roman"/>
          <w:i/>
          <w:szCs w:val="36"/>
        </w:rPr>
      </w:pPr>
      <w:r w:rsidRPr="00F865F7">
        <w:rPr>
          <w:rFonts w:ascii="Times New Roman" w:hAnsi="Times New Roman"/>
          <w:szCs w:val="36"/>
        </w:rPr>
        <w:t xml:space="preserve">If you’re a person who has never had a student with a sensory impairment, it is a great tool to gain familiarity with sensory impairment. There’s so much more to these students. It takes some of the stigma away. There is fear sometimes. Some general education teachers, when we have students with certain impairments, sometimes there is a lot of fear that they’re going to hold students back from their potential. This module helps to break down some of those false stereotypes for teachers, employers, etc. for those getting to know someone with a sensory impairment. Unfortunately, so many people,  not just teachers, can be isolated from getting this information, lack of opportunity to travel, go to training, etc. This </w:t>
      </w:r>
      <w:r w:rsidRPr="00F865F7">
        <w:rPr>
          <w:rFonts w:ascii="Times New Roman" w:hAnsi="Times New Roman"/>
          <w:szCs w:val="36"/>
        </w:rPr>
        <w:lastRenderedPageBreak/>
        <w:t xml:space="preserve">module provides a great way to get the information out. </w:t>
      </w:r>
      <w:r w:rsidRPr="00F865F7">
        <w:rPr>
          <w:rFonts w:ascii="Times New Roman" w:hAnsi="Times New Roman"/>
          <w:i/>
          <w:szCs w:val="36"/>
        </w:rPr>
        <w:t>TVI and COMS User</w:t>
      </w:r>
    </w:p>
    <w:p w14:paraId="30BF4C79" w14:textId="77777777" w:rsidR="00E3351E" w:rsidRPr="00F865F7" w:rsidRDefault="00E3351E" w:rsidP="00E3351E">
      <w:pPr>
        <w:spacing w:line="480" w:lineRule="auto"/>
        <w:ind w:left="720"/>
        <w:rPr>
          <w:rFonts w:ascii="Times New Roman" w:hAnsi="Times New Roman"/>
          <w:i/>
          <w:szCs w:val="36"/>
          <w:shd w:val="clear" w:color="auto" w:fill="A2C4C9"/>
        </w:rPr>
      </w:pPr>
    </w:p>
    <w:p w14:paraId="39EF8A07" w14:textId="77777777" w:rsidR="00F865F7" w:rsidRPr="00F865F7" w:rsidRDefault="00F865F7" w:rsidP="00F865F7">
      <w:pPr>
        <w:spacing w:line="480" w:lineRule="auto"/>
        <w:rPr>
          <w:rFonts w:ascii="Times New Roman" w:hAnsi="Times New Roman"/>
          <w:i/>
          <w:szCs w:val="36"/>
          <w:shd w:val="clear" w:color="auto" w:fill="A2C4C9"/>
        </w:rPr>
      </w:pPr>
      <w:r w:rsidRPr="00F865F7">
        <w:rPr>
          <w:rFonts w:ascii="Times New Roman" w:hAnsi="Times New Roman"/>
          <w:szCs w:val="36"/>
        </w:rPr>
        <w:t>Learn and share helpful strategies to:</w:t>
      </w:r>
    </w:p>
    <w:p w14:paraId="358EF0A1" w14:textId="77777777" w:rsidR="00F865F7" w:rsidRPr="00F865F7" w:rsidRDefault="00F865F7" w:rsidP="00F865F7">
      <w:pPr>
        <w:pStyle w:val="ListParagraph"/>
        <w:numPr>
          <w:ilvl w:val="0"/>
          <w:numId w:val="15"/>
        </w:numPr>
        <w:spacing w:before="200" w:after="0" w:line="480" w:lineRule="auto"/>
        <w:ind w:right="-680"/>
        <w:rPr>
          <w:rFonts w:ascii="Times New Roman" w:hAnsi="Times New Roman" w:cs="Times New Roman"/>
          <w:sz w:val="36"/>
          <w:szCs w:val="36"/>
        </w:rPr>
      </w:pPr>
      <w:r w:rsidRPr="00F865F7">
        <w:rPr>
          <w:rFonts w:ascii="Times New Roman" w:hAnsi="Times New Roman" w:cs="Times New Roman"/>
          <w:sz w:val="36"/>
          <w:szCs w:val="36"/>
        </w:rPr>
        <w:t>Approach a person who is blind or visually impaired;</w:t>
      </w:r>
    </w:p>
    <w:p w14:paraId="47B23245" w14:textId="77777777" w:rsidR="00F865F7" w:rsidRPr="00F865F7" w:rsidRDefault="00F865F7" w:rsidP="00F865F7">
      <w:pPr>
        <w:pStyle w:val="ListParagraph"/>
        <w:numPr>
          <w:ilvl w:val="0"/>
          <w:numId w:val="15"/>
        </w:numPr>
        <w:spacing w:after="0" w:line="480" w:lineRule="auto"/>
        <w:ind w:right="-680"/>
        <w:rPr>
          <w:rFonts w:ascii="Times New Roman" w:hAnsi="Times New Roman" w:cs="Times New Roman"/>
          <w:sz w:val="36"/>
          <w:szCs w:val="36"/>
        </w:rPr>
      </w:pPr>
      <w:r w:rsidRPr="00F865F7">
        <w:rPr>
          <w:rFonts w:ascii="Times New Roman" w:hAnsi="Times New Roman" w:cs="Times New Roman"/>
          <w:sz w:val="36"/>
          <w:szCs w:val="36"/>
        </w:rPr>
        <w:t>Use an interpreter to communication with a person who is deaf or hard of hearing;</w:t>
      </w:r>
    </w:p>
    <w:p w14:paraId="1A3F5C7B" w14:textId="77777777" w:rsidR="00F865F7" w:rsidRPr="00F865F7" w:rsidRDefault="00F865F7" w:rsidP="00F865F7">
      <w:pPr>
        <w:pStyle w:val="ListParagraph"/>
        <w:numPr>
          <w:ilvl w:val="0"/>
          <w:numId w:val="15"/>
        </w:numPr>
        <w:spacing w:after="0" w:line="480" w:lineRule="auto"/>
        <w:ind w:right="-680"/>
        <w:rPr>
          <w:rFonts w:ascii="Times New Roman" w:hAnsi="Times New Roman" w:cs="Times New Roman"/>
          <w:sz w:val="36"/>
          <w:szCs w:val="36"/>
        </w:rPr>
      </w:pPr>
      <w:r w:rsidRPr="00F865F7">
        <w:rPr>
          <w:rFonts w:ascii="Times New Roman" w:hAnsi="Times New Roman" w:cs="Times New Roman"/>
          <w:sz w:val="36"/>
          <w:szCs w:val="36"/>
        </w:rPr>
        <w:t xml:space="preserve">Provide sighted guide assistance to a person who is blind or visually impaired; </w:t>
      </w:r>
    </w:p>
    <w:p w14:paraId="0BCBA53E" w14:textId="77777777" w:rsidR="00F865F7" w:rsidRPr="00F865F7" w:rsidRDefault="00F865F7" w:rsidP="00F865F7">
      <w:pPr>
        <w:pStyle w:val="ListParagraph"/>
        <w:numPr>
          <w:ilvl w:val="0"/>
          <w:numId w:val="15"/>
        </w:numPr>
        <w:spacing w:after="0" w:line="480" w:lineRule="auto"/>
        <w:ind w:right="-680"/>
        <w:rPr>
          <w:rFonts w:ascii="Times New Roman" w:hAnsi="Times New Roman" w:cs="Times New Roman"/>
          <w:sz w:val="36"/>
          <w:szCs w:val="36"/>
        </w:rPr>
      </w:pPr>
      <w:r w:rsidRPr="00F865F7">
        <w:rPr>
          <w:rFonts w:ascii="Times New Roman" w:hAnsi="Times New Roman" w:cs="Times New Roman"/>
          <w:sz w:val="36"/>
          <w:szCs w:val="36"/>
        </w:rPr>
        <w:t>And more!</w:t>
      </w:r>
    </w:p>
    <w:p w14:paraId="1E8EE4BD" w14:textId="694B3D47" w:rsidR="00F865F7" w:rsidRDefault="00F865F7" w:rsidP="00F865F7">
      <w:pPr>
        <w:spacing w:before="200" w:line="480" w:lineRule="auto"/>
        <w:ind w:right="-680"/>
        <w:rPr>
          <w:rFonts w:ascii="Times New Roman" w:hAnsi="Times New Roman"/>
          <w:szCs w:val="36"/>
        </w:rPr>
      </w:pPr>
      <w:r w:rsidRPr="00F865F7">
        <w:rPr>
          <w:rFonts w:ascii="Times New Roman" w:hAnsi="Times New Roman"/>
          <w:szCs w:val="36"/>
        </w:rPr>
        <w:t>“Life is about connection and we do not want anyone to miss the opportunity to connect,” shares Shawn Henry, OCALI’s Executive Director.</w:t>
      </w:r>
    </w:p>
    <w:p w14:paraId="067AC402" w14:textId="77777777" w:rsidR="00E3351E" w:rsidRPr="00F865F7" w:rsidRDefault="00E3351E" w:rsidP="00F865F7">
      <w:pPr>
        <w:spacing w:before="200" w:line="480" w:lineRule="auto"/>
        <w:ind w:right="-680"/>
        <w:rPr>
          <w:rFonts w:ascii="Times New Roman" w:hAnsi="Times New Roman"/>
          <w:szCs w:val="36"/>
        </w:rPr>
      </w:pPr>
    </w:p>
    <w:p w14:paraId="6AE9D663" w14:textId="77777777" w:rsidR="00F865F7" w:rsidRPr="00F865F7" w:rsidRDefault="00F865F7" w:rsidP="00F865F7">
      <w:pPr>
        <w:spacing w:before="200" w:line="480" w:lineRule="auto"/>
        <w:ind w:left="-720" w:right="-680" w:firstLine="720"/>
        <w:jc w:val="center"/>
        <w:rPr>
          <w:rFonts w:ascii="Times New Roman" w:hAnsi="Times New Roman"/>
          <w:szCs w:val="36"/>
        </w:rPr>
      </w:pPr>
      <w:r w:rsidRPr="00F865F7">
        <w:rPr>
          <w:rFonts w:ascii="Times New Roman" w:hAnsi="Times New Roman"/>
          <w:b/>
          <w:szCs w:val="36"/>
        </w:rPr>
        <w:lastRenderedPageBreak/>
        <w:t>What can you do to continue to promote access with families and services providers?</w:t>
      </w:r>
    </w:p>
    <w:p w14:paraId="27D288DB" w14:textId="77777777" w:rsidR="00F865F7" w:rsidRPr="00F865F7" w:rsidRDefault="00F865F7" w:rsidP="00F865F7">
      <w:pPr>
        <w:spacing w:before="200" w:line="480" w:lineRule="auto"/>
        <w:ind w:right="-680" w:firstLine="720"/>
        <w:rPr>
          <w:rFonts w:ascii="Times New Roman" w:hAnsi="Times New Roman"/>
          <w:szCs w:val="36"/>
        </w:rPr>
      </w:pPr>
      <w:r w:rsidRPr="00F865F7">
        <w:rPr>
          <w:rFonts w:ascii="Times New Roman" w:hAnsi="Times New Roman"/>
          <w:szCs w:val="36"/>
        </w:rPr>
        <w:t>If you’re in a school, community organization, business, or just interested in learning more on your own, this flexible module is meant for you. Take the first step in learning more about the module by visiting</w:t>
      </w:r>
      <w:hyperlink r:id="rId34">
        <w:r w:rsidRPr="00F865F7">
          <w:rPr>
            <w:rFonts w:ascii="Times New Roman" w:hAnsi="Times New Roman"/>
            <w:szCs w:val="36"/>
          </w:rPr>
          <w:t xml:space="preserve"> </w:t>
        </w:r>
      </w:hyperlink>
      <w:hyperlink r:id="rId35">
        <w:r w:rsidRPr="00F865F7">
          <w:rPr>
            <w:rFonts w:ascii="Times New Roman" w:hAnsi="Times New Roman"/>
            <w:color w:val="954F72"/>
            <w:szCs w:val="36"/>
            <w:u w:val="single"/>
          </w:rPr>
          <w:t>https://deafandblindoutreach.org/promoting-access</w:t>
        </w:r>
      </w:hyperlink>
      <w:r w:rsidRPr="00F865F7">
        <w:rPr>
          <w:rFonts w:ascii="Times New Roman" w:hAnsi="Times New Roman"/>
          <w:szCs w:val="36"/>
        </w:rPr>
        <w:t xml:space="preserve"> and click </w:t>
      </w:r>
      <w:r w:rsidRPr="00F865F7">
        <w:rPr>
          <w:rFonts w:ascii="Times New Roman" w:hAnsi="Times New Roman"/>
          <w:i/>
          <w:szCs w:val="36"/>
        </w:rPr>
        <w:t>Get Started</w:t>
      </w:r>
      <w:r w:rsidRPr="00F865F7">
        <w:rPr>
          <w:rFonts w:ascii="Times New Roman" w:hAnsi="Times New Roman"/>
          <w:szCs w:val="36"/>
        </w:rPr>
        <w:t>. The training is free and 2.5 hours of continuing education is available through Academy for Certification of Vision Rehabilitation, American Speech-Language-Hearing Association, and more.</w:t>
      </w:r>
    </w:p>
    <w:p w14:paraId="52D8FAD2" w14:textId="77777777" w:rsidR="00F865F7" w:rsidRDefault="00F865F7" w:rsidP="00F865F7">
      <w:pPr>
        <w:spacing w:line="480" w:lineRule="auto"/>
        <w:rPr>
          <w:sz w:val="28"/>
          <w:szCs w:val="28"/>
        </w:rPr>
      </w:pPr>
    </w:p>
    <w:p w14:paraId="691B2C25" w14:textId="77777777" w:rsidR="00F865F7" w:rsidRDefault="00F865F7" w:rsidP="00F865F7">
      <w:pPr>
        <w:spacing w:line="480" w:lineRule="auto"/>
        <w:rPr>
          <w:sz w:val="28"/>
          <w:szCs w:val="28"/>
        </w:rPr>
      </w:pPr>
    </w:p>
    <w:p w14:paraId="527969D2" w14:textId="77777777" w:rsidR="00F865F7" w:rsidRDefault="00F865F7" w:rsidP="00F865F7">
      <w:pPr>
        <w:spacing w:line="480" w:lineRule="auto"/>
        <w:ind w:firstLine="720"/>
        <w:rPr>
          <w:sz w:val="28"/>
          <w:szCs w:val="28"/>
        </w:rPr>
      </w:pPr>
    </w:p>
    <w:p w14:paraId="16DD8A16" w14:textId="77777777" w:rsidR="00F865F7" w:rsidRDefault="00F865F7" w:rsidP="00F865F7">
      <w:pPr>
        <w:spacing w:line="480" w:lineRule="auto"/>
        <w:ind w:firstLine="720"/>
        <w:rPr>
          <w:sz w:val="28"/>
          <w:szCs w:val="28"/>
        </w:rPr>
      </w:pPr>
    </w:p>
    <w:p w14:paraId="7472A90C" w14:textId="77777777" w:rsidR="006D5E5F" w:rsidRPr="0079074E" w:rsidRDefault="006D5E5F" w:rsidP="00BE0CA8">
      <w:pPr>
        <w:spacing w:line="480" w:lineRule="auto"/>
        <w:rPr>
          <w:rFonts w:ascii="Times New Roman" w:hAnsi="Times New Roman"/>
          <w:szCs w:val="36"/>
        </w:rPr>
      </w:pPr>
    </w:p>
    <w:p w14:paraId="4750D278" w14:textId="77777777" w:rsidR="00642B0B" w:rsidRPr="00642B0B" w:rsidRDefault="00642B0B" w:rsidP="00642B0B">
      <w:pPr>
        <w:pStyle w:val="APA1Heading"/>
        <w:rPr>
          <w:sz w:val="36"/>
          <w:szCs w:val="36"/>
        </w:rPr>
      </w:pPr>
      <w:r w:rsidRPr="00642B0B">
        <w:rPr>
          <w:sz w:val="36"/>
          <w:szCs w:val="36"/>
        </w:rPr>
        <w:lastRenderedPageBreak/>
        <w:t>Seeking Scholars for New Federal Grant Opportunity</w:t>
      </w:r>
    </w:p>
    <w:p w14:paraId="02A727D4"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Interdisciplinary Distance Educators Advancing Low-Incidence Students (IDEALS)</w:t>
      </w:r>
    </w:p>
    <w:p w14:paraId="61AFA883" w14:textId="77777777" w:rsidR="00642B0B" w:rsidRPr="00DA0471" w:rsidRDefault="00642B0B" w:rsidP="00642B0B">
      <w:pPr>
        <w:spacing w:line="480" w:lineRule="auto"/>
        <w:rPr>
          <w:rFonts w:ascii="Times New Roman" w:hAnsi="Times New Roman"/>
          <w:szCs w:val="36"/>
        </w:rPr>
      </w:pPr>
    </w:p>
    <w:p w14:paraId="2AE081C9" w14:textId="77777777" w:rsidR="00642B0B" w:rsidRPr="00DA0471" w:rsidRDefault="00642B0B" w:rsidP="00642B0B">
      <w:pPr>
        <w:spacing w:line="480" w:lineRule="auto"/>
        <w:rPr>
          <w:rFonts w:ascii="Times New Roman" w:hAnsi="Times New Roman"/>
          <w:b/>
          <w:bCs/>
          <w:szCs w:val="36"/>
        </w:rPr>
      </w:pPr>
      <w:r w:rsidRPr="00DA0471">
        <w:rPr>
          <w:rFonts w:ascii="Times New Roman" w:hAnsi="Times New Roman"/>
          <w:b/>
          <w:bCs/>
          <w:szCs w:val="36"/>
        </w:rPr>
        <w:t>Benefits</w:t>
      </w:r>
    </w:p>
    <w:p w14:paraId="01DFBE7C"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Up to 80% tuition remission for core courses and master’s sequence</w:t>
      </w:r>
    </w:p>
    <w:p w14:paraId="7F9B52F1"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Enrichment from scholars and experts in the field of visual impairment and sustainability education</w:t>
      </w:r>
    </w:p>
    <w:p w14:paraId="04C9D4BA" w14:textId="77777777" w:rsidR="00642B0B" w:rsidRPr="00DA0471" w:rsidRDefault="00642B0B" w:rsidP="00642B0B">
      <w:pPr>
        <w:spacing w:line="480" w:lineRule="auto"/>
        <w:rPr>
          <w:rFonts w:ascii="Times New Roman" w:hAnsi="Times New Roman"/>
          <w:szCs w:val="36"/>
        </w:rPr>
      </w:pPr>
    </w:p>
    <w:p w14:paraId="4DF2A0A3" w14:textId="77777777" w:rsidR="00642B0B" w:rsidRPr="00DA0471" w:rsidRDefault="00642B0B" w:rsidP="00642B0B">
      <w:pPr>
        <w:spacing w:line="480" w:lineRule="auto"/>
        <w:rPr>
          <w:rFonts w:ascii="Times New Roman" w:hAnsi="Times New Roman"/>
          <w:b/>
          <w:bCs/>
          <w:szCs w:val="36"/>
        </w:rPr>
      </w:pPr>
      <w:r w:rsidRPr="00DA0471">
        <w:rPr>
          <w:rFonts w:ascii="Times New Roman" w:hAnsi="Times New Roman"/>
          <w:b/>
          <w:bCs/>
          <w:szCs w:val="36"/>
        </w:rPr>
        <w:t>Eligibility Criteria</w:t>
      </w:r>
    </w:p>
    <w:p w14:paraId="7009687A"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Be enrolled in the VIL or O&amp;M program</w:t>
      </w:r>
    </w:p>
    <w:p w14:paraId="33F9F34D"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Commit to complete the three course master’s sequence leading to a master’s degree</w:t>
      </w:r>
    </w:p>
    <w:p w14:paraId="16F7A8DE"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lastRenderedPageBreak/>
        <w:t>• Commit to interdisciplinary enrichment activities, including practicum, minimum of three full days, dates TBD</w:t>
      </w:r>
    </w:p>
    <w:p w14:paraId="36160299"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Commit to pay back in service time supporting children and youth ages 0-21; one academic year of training results in two years of service time</w:t>
      </w:r>
    </w:p>
    <w:p w14:paraId="056E7908"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Be willing to complete a 2-credit course focused on STEM &amp; sustainability education offered in Summer 2022</w:t>
      </w:r>
    </w:p>
    <w:p w14:paraId="1BEA92EB" w14:textId="1C3FBDA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Be a U.S. citizen</w:t>
      </w:r>
    </w:p>
    <w:p w14:paraId="11130C14" w14:textId="77777777" w:rsidR="00642B0B" w:rsidRPr="00DA0471" w:rsidRDefault="00642B0B" w:rsidP="00642B0B">
      <w:pPr>
        <w:spacing w:line="480" w:lineRule="auto"/>
        <w:rPr>
          <w:rFonts w:ascii="Times New Roman" w:hAnsi="Times New Roman"/>
          <w:b/>
          <w:bCs/>
          <w:szCs w:val="36"/>
        </w:rPr>
      </w:pPr>
      <w:r w:rsidRPr="00DA0471">
        <w:rPr>
          <w:rFonts w:ascii="Times New Roman" w:hAnsi="Times New Roman"/>
          <w:b/>
          <w:bCs/>
          <w:szCs w:val="36"/>
        </w:rPr>
        <w:t>Interested?</w:t>
      </w:r>
    </w:p>
    <w:p w14:paraId="30A63A5C" w14:textId="319E2D61"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xml:space="preserve">Complete the </w:t>
      </w:r>
      <w:hyperlink r:id="rId36" w:history="1">
        <w:r w:rsidRPr="00DA0471">
          <w:rPr>
            <w:rStyle w:val="Hyperlink"/>
            <w:rFonts w:ascii="Times New Roman" w:hAnsi="Times New Roman"/>
            <w:szCs w:val="36"/>
          </w:rPr>
          <w:t>scholarship application form</w:t>
        </w:r>
      </w:hyperlink>
      <w:r w:rsidRPr="00DA0471">
        <w:rPr>
          <w:rFonts w:ascii="Times New Roman" w:hAnsi="Times New Roman"/>
          <w:szCs w:val="36"/>
        </w:rPr>
        <w:t>!</w:t>
      </w:r>
    </w:p>
    <w:p w14:paraId="7419AAB1" w14:textId="77777777" w:rsidR="00642B0B" w:rsidRPr="00DA0471" w:rsidRDefault="00642B0B" w:rsidP="00642B0B">
      <w:pPr>
        <w:spacing w:line="480" w:lineRule="auto"/>
        <w:rPr>
          <w:rFonts w:ascii="Times New Roman" w:hAnsi="Times New Roman"/>
          <w:b/>
          <w:bCs/>
          <w:szCs w:val="36"/>
        </w:rPr>
      </w:pPr>
      <w:r w:rsidRPr="00DA0471">
        <w:rPr>
          <w:rFonts w:ascii="Times New Roman" w:hAnsi="Times New Roman"/>
          <w:b/>
          <w:bCs/>
          <w:szCs w:val="36"/>
        </w:rPr>
        <w:t>For more information contact:</w:t>
      </w:r>
    </w:p>
    <w:p w14:paraId="17B64F40"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xml:space="preserve">• Holly Lawson (VIL program) </w:t>
      </w:r>
      <w:hyperlink r:id="rId37" w:history="1">
        <w:r w:rsidRPr="00DA0471">
          <w:rPr>
            <w:rStyle w:val="Hyperlink"/>
            <w:rFonts w:ascii="Times New Roman" w:hAnsi="Times New Roman"/>
            <w:szCs w:val="36"/>
          </w:rPr>
          <w:t>hlawson@pdx.edu</w:t>
        </w:r>
      </w:hyperlink>
    </w:p>
    <w:p w14:paraId="697DD130" w14:textId="545B7A39"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 xml:space="preserve">• Amy Parker (O&amp;M program) </w:t>
      </w:r>
      <w:hyperlink r:id="rId38" w:history="1">
        <w:r w:rsidRPr="00DA0471">
          <w:rPr>
            <w:rStyle w:val="Hyperlink"/>
            <w:rFonts w:ascii="Times New Roman" w:hAnsi="Times New Roman"/>
            <w:szCs w:val="36"/>
          </w:rPr>
          <w:t>atp5@pdx.edu</w:t>
        </w:r>
      </w:hyperlink>
    </w:p>
    <w:p w14:paraId="1ACF0A43" w14:textId="77777777" w:rsidR="00642B0B" w:rsidRPr="00DA0471" w:rsidRDefault="00642B0B" w:rsidP="00642B0B">
      <w:pPr>
        <w:spacing w:line="480" w:lineRule="auto"/>
        <w:rPr>
          <w:rFonts w:ascii="Times New Roman" w:hAnsi="Times New Roman"/>
          <w:szCs w:val="36"/>
        </w:rPr>
      </w:pPr>
      <w:r w:rsidRPr="00DA0471">
        <w:rPr>
          <w:rFonts w:ascii="Times New Roman" w:hAnsi="Times New Roman"/>
          <w:szCs w:val="36"/>
        </w:rPr>
        <w:t>Portland State University</w:t>
      </w:r>
    </w:p>
    <w:p w14:paraId="43B1C0B7" w14:textId="08DF25BA" w:rsidR="00642B0B" w:rsidRDefault="00642B0B" w:rsidP="00D949C5">
      <w:pPr>
        <w:spacing w:line="480" w:lineRule="auto"/>
        <w:rPr>
          <w:rFonts w:ascii="Times New Roman" w:hAnsi="Times New Roman"/>
          <w:szCs w:val="36"/>
        </w:rPr>
      </w:pPr>
      <w:r w:rsidRPr="00DA0471">
        <w:rPr>
          <w:rFonts w:ascii="Times New Roman" w:hAnsi="Times New Roman"/>
          <w:szCs w:val="36"/>
        </w:rPr>
        <w:t>College of Education</w:t>
      </w:r>
    </w:p>
    <w:p w14:paraId="55CEA534" w14:textId="77777777" w:rsidR="005D557B" w:rsidRPr="005D557B" w:rsidRDefault="005D557B" w:rsidP="005D557B">
      <w:pPr>
        <w:pStyle w:val="APA1Heading"/>
        <w:rPr>
          <w:sz w:val="36"/>
          <w:szCs w:val="36"/>
        </w:rPr>
      </w:pPr>
      <w:r w:rsidRPr="005D557B">
        <w:rPr>
          <w:sz w:val="36"/>
          <w:szCs w:val="36"/>
        </w:rPr>
        <w:lastRenderedPageBreak/>
        <w:t>Change Begins Here. Can We Count You In?</w:t>
      </w:r>
    </w:p>
    <w:p w14:paraId="73A495CD" w14:textId="77777777" w:rsidR="005D557B" w:rsidRPr="005D557B" w:rsidRDefault="005D557B" w:rsidP="005D557B">
      <w:pPr>
        <w:pStyle w:val="APA2Heading"/>
        <w:jc w:val="center"/>
        <w:rPr>
          <w:sz w:val="36"/>
          <w:szCs w:val="36"/>
        </w:rPr>
      </w:pPr>
    </w:p>
    <w:p w14:paraId="0C13D87B" w14:textId="77777777" w:rsidR="005D557B" w:rsidRPr="005D557B" w:rsidRDefault="005D557B" w:rsidP="005D557B">
      <w:pPr>
        <w:pStyle w:val="APA2Heading"/>
        <w:jc w:val="center"/>
        <w:rPr>
          <w:sz w:val="36"/>
          <w:szCs w:val="36"/>
        </w:rPr>
      </w:pPr>
      <w:r w:rsidRPr="005D557B">
        <w:rPr>
          <w:sz w:val="36"/>
          <w:szCs w:val="36"/>
        </w:rPr>
        <w:t>Kathleen Stanfa, Ph.D.,</w:t>
      </w:r>
    </w:p>
    <w:p w14:paraId="706495A9" w14:textId="77777777" w:rsidR="005D557B" w:rsidRPr="005D557B" w:rsidRDefault="005D557B" w:rsidP="005D557B">
      <w:pPr>
        <w:pStyle w:val="APA2Heading"/>
        <w:jc w:val="center"/>
        <w:rPr>
          <w:sz w:val="36"/>
          <w:szCs w:val="36"/>
        </w:rPr>
      </w:pPr>
      <w:r w:rsidRPr="005D557B">
        <w:rPr>
          <w:sz w:val="36"/>
          <w:szCs w:val="36"/>
        </w:rPr>
        <w:t>Kutztown University,</w:t>
      </w:r>
    </w:p>
    <w:p w14:paraId="5DCE7053" w14:textId="77777777" w:rsidR="005D557B" w:rsidRPr="005D557B" w:rsidRDefault="00A06AE5" w:rsidP="005D557B">
      <w:pPr>
        <w:pStyle w:val="APA2Heading"/>
        <w:jc w:val="center"/>
        <w:rPr>
          <w:sz w:val="36"/>
          <w:szCs w:val="36"/>
        </w:rPr>
      </w:pPr>
      <w:hyperlink r:id="rId39" w:history="1">
        <w:r w:rsidR="005D557B" w:rsidRPr="005D557B">
          <w:rPr>
            <w:rStyle w:val="Hyperlink"/>
            <w:rFonts w:eastAsia="MS Gothic"/>
            <w:sz w:val="36"/>
            <w:szCs w:val="36"/>
          </w:rPr>
          <w:t>stanfa@kutztown.edu</w:t>
        </w:r>
      </w:hyperlink>
    </w:p>
    <w:p w14:paraId="568239FA" w14:textId="77777777" w:rsidR="005D557B" w:rsidRDefault="005D557B" w:rsidP="005D557B">
      <w:pPr>
        <w:rPr>
          <w:rFonts w:ascii="Times New Roman" w:hAnsi="Times New Roman"/>
          <w:sz w:val="28"/>
          <w:szCs w:val="28"/>
        </w:rPr>
      </w:pPr>
    </w:p>
    <w:p w14:paraId="5CF702D0" w14:textId="77777777" w:rsidR="005D557B" w:rsidRPr="005D557B" w:rsidRDefault="005D557B" w:rsidP="005D557B">
      <w:pPr>
        <w:spacing w:line="480" w:lineRule="auto"/>
        <w:rPr>
          <w:rFonts w:ascii="Times New Roman" w:hAnsi="Times New Roman"/>
          <w:szCs w:val="36"/>
        </w:rPr>
      </w:pPr>
    </w:p>
    <w:p w14:paraId="0B33BAFC"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I returned from CEC’s annual Leadership Institute earlier this month refreshed and inspired to be more involved in our organization. As President-Elect of DVIDB, I was invited to attend along with other CEC Unit and Division Presidents, Presidents-Elect, Treasurers, and Membership Chairs. Each year Division and Unit Leadership come together with other senior CEC volunteers to become more effective leaders. We participate in interactive presentations, conversations, real-</w:t>
      </w:r>
      <w:r w:rsidRPr="005D557B">
        <w:rPr>
          <w:rFonts w:ascii="Times New Roman" w:hAnsi="Times New Roman"/>
          <w:szCs w:val="36"/>
        </w:rPr>
        <w:lastRenderedPageBreak/>
        <w:t xml:space="preserve">time collaboration, and opportunities to network. We learn about all aspects of organization, including finance, membership, professional development, marketing, communications, and branding. We learn more about CEC and the direction the organization is taking. Most importantly, we energize each other as volunteer leaders. My experience at the Leadership Institute has me reflecting on my own reasons for becoming involved in DVIDB. It also encouraged me reflect on the importance of nurturing new leaders and maintaining a thriving leadership pipeline for DVIDB to ensure we are able to continue the important work that we do for special education professionals, students, and families.  </w:t>
      </w:r>
    </w:p>
    <w:p w14:paraId="5A990BB8"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 xml:space="preserve">Have you ever thought about deepening your engagement with DVIDB?  Every volunteer is valued and appreciated. Each person who contributes (large or small) </w:t>
      </w:r>
      <w:r w:rsidRPr="005D557B">
        <w:rPr>
          <w:rFonts w:ascii="Times New Roman" w:hAnsi="Times New Roman"/>
          <w:szCs w:val="36"/>
        </w:rPr>
        <w:lastRenderedPageBreak/>
        <w:t>helps us to fulfill our mission. There are volunteer and leadership roles available to fit every level of commitment. Maybe you have talents and time to share but are wondering what’s in it for you. Like many of you, I’m already juggling the responsibilities of family, career, and community. So, what makes serving DVIDB worth prioritizing? Here are five good reasons to deepen your engagement with DVIDB as a volunteer or leader:</w:t>
      </w:r>
    </w:p>
    <w:p w14:paraId="3C637832" w14:textId="77777777" w:rsidR="005D557B" w:rsidRPr="005D557B" w:rsidRDefault="005D557B" w:rsidP="005D557B">
      <w:pPr>
        <w:spacing w:line="480" w:lineRule="auto"/>
        <w:rPr>
          <w:rFonts w:ascii="Times New Roman" w:hAnsi="Times New Roman"/>
          <w:szCs w:val="36"/>
        </w:rPr>
      </w:pPr>
      <w:r w:rsidRPr="005D557B">
        <w:rPr>
          <w:rFonts w:ascii="Times New Roman" w:hAnsi="Times New Roman"/>
          <w:b/>
          <w:bCs/>
          <w:szCs w:val="36"/>
        </w:rPr>
        <w:t>You have a desire to make an impact.</w:t>
      </w:r>
      <w:r w:rsidRPr="005D557B">
        <w:rPr>
          <w:rFonts w:ascii="Times New Roman" w:hAnsi="Times New Roman"/>
          <w:szCs w:val="36"/>
        </w:rPr>
        <w:t xml:space="preserve"> </w:t>
      </w:r>
    </w:p>
    <w:p w14:paraId="4F06F4A6"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 xml:space="preserve">You likely entered our field because you wanted to make a difference. And undoubtedly you touch lives in significant ways on a daily basis. Yet, as an individual, you have a limited impact. There is only so much you can do. As an engaged member of DVIDB you have a broader impact because you are part of a larger community working toward shared goals.  DVIDB makes an impact on our field </w:t>
      </w:r>
      <w:r w:rsidRPr="005D557B">
        <w:rPr>
          <w:rFonts w:ascii="Times New Roman" w:hAnsi="Times New Roman"/>
          <w:szCs w:val="36"/>
        </w:rPr>
        <w:lastRenderedPageBreak/>
        <w:t>by providing professional learning opportunities and support to practitioners, by shaping public policy through advocacy on behalf of individuals with visual impairments, and by strengthening the profession through professional standards and the dissemination of evidence-based practices.</w:t>
      </w:r>
    </w:p>
    <w:p w14:paraId="58E46004" w14:textId="77777777" w:rsidR="005D557B" w:rsidRPr="005D557B" w:rsidRDefault="005D557B" w:rsidP="005D557B">
      <w:pPr>
        <w:spacing w:line="480" w:lineRule="auto"/>
        <w:rPr>
          <w:rFonts w:ascii="Times New Roman" w:hAnsi="Times New Roman"/>
          <w:b/>
          <w:bCs/>
          <w:szCs w:val="36"/>
        </w:rPr>
      </w:pPr>
      <w:r w:rsidRPr="005D557B">
        <w:rPr>
          <w:rFonts w:ascii="Times New Roman" w:hAnsi="Times New Roman"/>
          <w:b/>
          <w:bCs/>
          <w:szCs w:val="36"/>
        </w:rPr>
        <w:t xml:space="preserve">You are looking for the opportunity to build new skills. </w:t>
      </w:r>
    </w:p>
    <w:p w14:paraId="4C445FE1"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 xml:space="preserve">As educators, we all recognize the need to invest in building new skills. Engaging in a leadership role offers the opportunity to learn and practice skills such as active listening, coaching, mentoring, and influencing. Maybe you don’t feel confident in the skills you possess now. No matter what your skills are right now, leadership skills are built step-by-step. You may find yourself doing things you never imagined you would! The point is, if you don’t feel that you are a “born leader,” don’t let that stop you. There </w:t>
      </w:r>
      <w:r w:rsidRPr="005D557B">
        <w:rPr>
          <w:rFonts w:ascii="Times New Roman" w:hAnsi="Times New Roman"/>
          <w:szCs w:val="36"/>
        </w:rPr>
        <w:lastRenderedPageBreak/>
        <w:t>are a huge range of skills you can acquire through a deeper engagement with DVIDB, starting with problem-solving, communicating and listening, the ability to plan and prioritize, the use of new technology tools, and many more. Not only can you learn new skills that are transferrable, but volunteering is also a fantastic way to find out what your existing skills and strengths are.</w:t>
      </w:r>
    </w:p>
    <w:p w14:paraId="761F2030" w14:textId="77777777" w:rsidR="005D557B" w:rsidRPr="005D557B" w:rsidRDefault="005D557B" w:rsidP="005D557B">
      <w:pPr>
        <w:spacing w:line="480" w:lineRule="auto"/>
        <w:rPr>
          <w:rFonts w:ascii="Times New Roman" w:hAnsi="Times New Roman"/>
          <w:szCs w:val="36"/>
        </w:rPr>
      </w:pPr>
      <w:r w:rsidRPr="005D557B">
        <w:rPr>
          <w:rFonts w:ascii="Times New Roman" w:hAnsi="Times New Roman"/>
          <w:b/>
          <w:bCs/>
          <w:szCs w:val="36"/>
        </w:rPr>
        <w:t>You have an interest in watching others grow.</w:t>
      </w:r>
      <w:r w:rsidRPr="005D557B">
        <w:rPr>
          <w:rFonts w:ascii="Times New Roman" w:hAnsi="Times New Roman"/>
          <w:szCs w:val="36"/>
        </w:rPr>
        <w:t xml:space="preserve"> </w:t>
      </w:r>
    </w:p>
    <w:p w14:paraId="2322CF65"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 xml:space="preserve">When you engage in meaningful ways with DVIDB you positively influence your colleagues. No matter how hard-working we are, we cannot succeed without help and cooperation from others. Relationships built by working on committees or serving on the DVIDB Executive Board can have profound positive effects on our colleagues, influencing personal satisfaction and a deeper commitment to the organization. We can offer each other assistance with </w:t>
      </w:r>
      <w:r w:rsidRPr="005D557B">
        <w:rPr>
          <w:rFonts w:ascii="Times New Roman" w:hAnsi="Times New Roman"/>
          <w:szCs w:val="36"/>
        </w:rPr>
        <w:lastRenderedPageBreak/>
        <w:t>tasks, information, and even emotional support.  Facilitating the development of others and bringing out the best in them is one of the most important roles for a leader. Moreover, being able to draw on your colleague’s expertise is beneficial for you, a win—win situation!</w:t>
      </w:r>
    </w:p>
    <w:p w14:paraId="097B1635" w14:textId="77777777" w:rsidR="005D557B" w:rsidRPr="005D557B" w:rsidRDefault="005D557B" w:rsidP="005D557B">
      <w:pPr>
        <w:spacing w:line="480" w:lineRule="auto"/>
        <w:rPr>
          <w:rFonts w:ascii="Times New Roman" w:hAnsi="Times New Roman"/>
          <w:szCs w:val="36"/>
        </w:rPr>
      </w:pPr>
      <w:r w:rsidRPr="005D557B">
        <w:rPr>
          <w:rFonts w:ascii="Times New Roman" w:hAnsi="Times New Roman"/>
          <w:b/>
          <w:bCs/>
          <w:szCs w:val="36"/>
        </w:rPr>
        <w:t>You seek to make connections with like-minded others.</w:t>
      </w:r>
      <w:r w:rsidRPr="005D557B">
        <w:rPr>
          <w:rFonts w:ascii="Times New Roman" w:hAnsi="Times New Roman"/>
          <w:szCs w:val="36"/>
        </w:rPr>
        <w:t xml:space="preserve"> </w:t>
      </w:r>
    </w:p>
    <w:p w14:paraId="520FB1CA" w14:textId="77777777" w:rsidR="005D557B" w:rsidRPr="005D557B" w:rsidRDefault="005D557B" w:rsidP="005D557B">
      <w:pPr>
        <w:spacing w:line="480" w:lineRule="auto"/>
        <w:ind w:firstLine="720"/>
        <w:rPr>
          <w:rFonts w:ascii="Times New Roman" w:eastAsia="Times New Roman" w:hAnsi="Times New Roman"/>
          <w:szCs w:val="36"/>
        </w:rPr>
      </w:pPr>
      <w:r w:rsidRPr="005D557B">
        <w:rPr>
          <w:rFonts w:ascii="Times New Roman" w:hAnsi="Times New Roman"/>
          <w:szCs w:val="36"/>
        </w:rPr>
        <w:t xml:space="preserve">As a member of DVIDB, you become part of a unique network of professionals and families from all over the world. You have the opportunity to connect with leaders and practitioners in our highly specialized field. Did you know you can use DVDIB as a forum to share research findings, present new ideas, or disseminate your work?  You can share your knowledge at the annual conference or during our periodic webinars, regional events, and DVIDB publication. DVIDB offers a network of support, allowing you to connect with colleagues and come together for </w:t>
      </w:r>
      <w:r w:rsidRPr="005D557B">
        <w:rPr>
          <w:rFonts w:ascii="Times New Roman" w:hAnsi="Times New Roman"/>
          <w:szCs w:val="36"/>
        </w:rPr>
        <w:lastRenderedPageBreak/>
        <w:t>discussion and camaraderie. Your volunteer engagement in DVIDB expands your opportunities to make lasting connections with others who share your commitment to the field.</w:t>
      </w:r>
    </w:p>
    <w:p w14:paraId="3F24779C" w14:textId="77777777" w:rsidR="005D557B" w:rsidRPr="005D557B" w:rsidRDefault="005D557B" w:rsidP="005D557B">
      <w:pPr>
        <w:spacing w:line="480" w:lineRule="auto"/>
        <w:rPr>
          <w:rFonts w:ascii="Times New Roman" w:hAnsi="Times New Roman"/>
          <w:szCs w:val="36"/>
        </w:rPr>
      </w:pPr>
      <w:r w:rsidRPr="005D557B">
        <w:rPr>
          <w:rFonts w:ascii="Times New Roman" w:hAnsi="Times New Roman"/>
          <w:b/>
          <w:bCs/>
          <w:szCs w:val="36"/>
        </w:rPr>
        <w:t>You want to affirm your passions</w:t>
      </w:r>
      <w:r w:rsidRPr="005D557B">
        <w:rPr>
          <w:rFonts w:ascii="Times New Roman" w:hAnsi="Times New Roman"/>
          <w:szCs w:val="36"/>
        </w:rPr>
        <w:t xml:space="preserve">. </w:t>
      </w:r>
    </w:p>
    <w:p w14:paraId="750D84B8"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 xml:space="preserve">DVIDB gives you access to a specialized network of peers, advanced research, journals, and the chance to dive deeply into educational areas that reflect your dedicated interests towards helping students with exceptionalities. By deepening your engagement with DVIDB, you can choose to work on issues that you care about. You can take on challenges that are fun, rewarding, or interesting. Because DVIDB is committed to enhancing the education and quality of life for individuals with visual impairments and deafblindness, we offer a place where you can be inspired to </w:t>
      </w:r>
      <w:r w:rsidRPr="005D557B">
        <w:rPr>
          <w:rFonts w:ascii="Times New Roman" w:hAnsi="Times New Roman"/>
          <w:color w:val="191919"/>
          <w:szCs w:val="36"/>
        </w:rPr>
        <w:t xml:space="preserve">do the work that is meaningful to you. You have the </w:t>
      </w:r>
      <w:r w:rsidRPr="005D557B">
        <w:rPr>
          <w:rFonts w:ascii="Times New Roman" w:hAnsi="Times New Roman"/>
          <w:color w:val="191919"/>
          <w:szCs w:val="36"/>
        </w:rPr>
        <w:lastRenderedPageBreak/>
        <w:t>ability to make significant changes in the lives of the people with whom you work, live, and play. The day-to-day acts of volunteer engagement are usually not dramatic, and they usually don't inspire a chorus of recognition. Still, you can make a profound contribution.</w:t>
      </w:r>
    </w:p>
    <w:p w14:paraId="22A97A03" w14:textId="77777777" w:rsidR="005D557B" w:rsidRPr="005D557B" w:rsidRDefault="005D557B" w:rsidP="005D557B">
      <w:pPr>
        <w:spacing w:line="480" w:lineRule="auto"/>
        <w:ind w:firstLine="720"/>
        <w:rPr>
          <w:rFonts w:ascii="Times New Roman" w:hAnsi="Times New Roman"/>
          <w:szCs w:val="36"/>
        </w:rPr>
      </w:pPr>
      <w:r w:rsidRPr="005D557B">
        <w:rPr>
          <w:rFonts w:ascii="Times New Roman" w:hAnsi="Times New Roman"/>
          <w:szCs w:val="36"/>
        </w:rPr>
        <w:t xml:space="preserve">Your involvement in DVIDB is always welcomed. Whatever your role—parent, professional, advocate—regardless of your level of expertise, or even if you are new to the field, if you share a commitment to supporting the learning and growth of students with visual impairments and deafblindness, your time and talents are a perfect match! You decide the level of engagement that fits for you.  Whether it’s helping design a flyer for our next webinar, sharing DVIDB news on social media, serving on a committee, or pursuing an elected position on our executive board, there is a place for you. Volunteering with </w:t>
      </w:r>
      <w:r w:rsidRPr="005D557B">
        <w:rPr>
          <w:rFonts w:ascii="Times New Roman" w:hAnsi="Times New Roman"/>
          <w:szCs w:val="36"/>
        </w:rPr>
        <w:lastRenderedPageBreak/>
        <w:t>DVIDB offers a space in which to gain new skills, connect with inspiring people, experience something different, and give back to the field. What are you waiting for? To learn more about volunteer and leadership opportunities, please contact me, Kathleen Stanfa (</w:t>
      </w:r>
      <w:hyperlink r:id="rId40" w:history="1">
        <w:r w:rsidRPr="005D557B">
          <w:rPr>
            <w:rStyle w:val="Hyperlink"/>
            <w:rFonts w:ascii="Times New Roman" w:hAnsi="Times New Roman"/>
            <w:szCs w:val="36"/>
          </w:rPr>
          <w:t>stanfa@kutztown.edu</w:t>
        </w:r>
      </w:hyperlink>
      <w:r w:rsidRPr="005D557B">
        <w:rPr>
          <w:rFonts w:ascii="Times New Roman" w:hAnsi="Times New Roman"/>
          <w:szCs w:val="36"/>
        </w:rPr>
        <w:t>), or Nicole Johnson (</w:t>
      </w:r>
      <w:hyperlink r:id="rId41" w:history="1">
        <w:r w:rsidRPr="005D557B">
          <w:rPr>
            <w:rStyle w:val="Hyperlink"/>
            <w:rFonts w:ascii="Times New Roman" w:hAnsi="Times New Roman"/>
            <w:szCs w:val="36"/>
          </w:rPr>
          <w:t>njohnson@kutztown.edu</w:t>
        </w:r>
      </w:hyperlink>
      <w:r w:rsidRPr="005D557B">
        <w:rPr>
          <w:rFonts w:ascii="Times New Roman" w:hAnsi="Times New Roman"/>
          <w:szCs w:val="36"/>
        </w:rPr>
        <w:t>), President, for more information.</w:t>
      </w:r>
    </w:p>
    <w:p w14:paraId="69C02EC4" w14:textId="07C96FB2" w:rsidR="00F865F7" w:rsidRDefault="00F865F7" w:rsidP="00D949C5">
      <w:pPr>
        <w:spacing w:line="480" w:lineRule="auto"/>
        <w:rPr>
          <w:rFonts w:ascii="Times New Roman" w:hAnsi="Times New Roman"/>
          <w:szCs w:val="36"/>
        </w:rPr>
      </w:pPr>
    </w:p>
    <w:p w14:paraId="7C4D4CCA" w14:textId="3C87E841" w:rsidR="00F865F7" w:rsidRDefault="00F865F7" w:rsidP="00D949C5">
      <w:pPr>
        <w:spacing w:line="480" w:lineRule="auto"/>
        <w:rPr>
          <w:rFonts w:ascii="Times New Roman" w:hAnsi="Times New Roman"/>
          <w:szCs w:val="36"/>
        </w:rPr>
      </w:pPr>
    </w:p>
    <w:p w14:paraId="44E5DDA7" w14:textId="417539EB" w:rsidR="00F865F7" w:rsidRDefault="00F865F7" w:rsidP="00D949C5">
      <w:pPr>
        <w:spacing w:line="480" w:lineRule="auto"/>
        <w:rPr>
          <w:rFonts w:ascii="Times New Roman" w:hAnsi="Times New Roman"/>
          <w:szCs w:val="36"/>
        </w:rPr>
      </w:pPr>
    </w:p>
    <w:p w14:paraId="493BB593" w14:textId="12B1B401" w:rsidR="00F865F7" w:rsidRDefault="00F865F7" w:rsidP="00D949C5">
      <w:pPr>
        <w:spacing w:line="480" w:lineRule="auto"/>
        <w:rPr>
          <w:rFonts w:ascii="Times New Roman" w:hAnsi="Times New Roman"/>
          <w:szCs w:val="36"/>
        </w:rPr>
      </w:pPr>
    </w:p>
    <w:p w14:paraId="4653378C" w14:textId="276DBCD2" w:rsidR="00F865F7" w:rsidRDefault="00F865F7" w:rsidP="00D949C5">
      <w:pPr>
        <w:spacing w:line="480" w:lineRule="auto"/>
        <w:rPr>
          <w:rFonts w:ascii="Times New Roman" w:hAnsi="Times New Roman"/>
          <w:szCs w:val="36"/>
        </w:rPr>
      </w:pPr>
    </w:p>
    <w:p w14:paraId="2A7C4AB1" w14:textId="7D4A2D4E" w:rsidR="00E3351E" w:rsidRDefault="00E3351E" w:rsidP="00D949C5">
      <w:pPr>
        <w:spacing w:line="480" w:lineRule="auto"/>
        <w:rPr>
          <w:rFonts w:ascii="Times New Roman" w:hAnsi="Times New Roman"/>
          <w:szCs w:val="36"/>
        </w:rPr>
      </w:pPr>
    </w:p>
    <w:p w14:paraId="21B914B4" w14:textId="545C1189" w:rsidR="00E3351E" w:rsidRDefault="00E3351E" w:rsidP="00D949C5">
      <w:pPr>
        <w:spacing w:line="480" w:lineRule="auto"/>
        <w:rPr>
          <w:rFonts w:ascii="Times New Roman" w:hAnsi="Times New Roman"/>
          <w:szCs w:val="36"/>
        </w:rPr>
      </w:pPr>
    </w:p>
    <w:p w14:paraId="6B198DEF" w14:textId="4E66E982" w:rsidR="00E3351E" w:rsidRDefault="00E3351E" w:rsidP="00D949C5">
      <w:pPr>
        <w:spacing w:line="480" w:lineRule="auto"/>
        <w:rPr>
          <w:rFonts w:ascii="Times New Roman" w:hAnsi="Times New Roman"/>
          <w:szCs w:val="36"/>
        </w:rPr>
      </w:pPr>
    </w:p>
    <w:p w14:paraId="5D18F86A" w14:textId="77777777" w:rsidR="00E3351E" w:rsidRPr="00642B0B" w:rsidRDefault="00E3351E" w:rsidP="00D949C5">
      <w:pPr>
        <w:spacing w:line="480" w:lineRule="auto"/>
        <w:rPr>
          <w:rFonts w:ascii="Times New Roman" w:hAnsi="Times New Roman"/>
          <w:szCs w:val="36"/>
        </w:rPr>
      </w:pPr>
    </w:p>
    <w:p w14:paraId="6E7BE98B" w14:textId="77777777" w:rsidR="00AB2102" w:rsidRPr="00317AF2" w:rsidRDefault="00AB2102" w:rsidP="00AB2102">
      <w:pPr>
        <w:pStyle w:val="APA1Heading"/>
        <w:rPr>
          <w:sz w:val="36"/>
          <w:szCs w:val="36"/>
        </w:rPr>
      </w:pPr>
      <w:r w:rsidRPr="00317AF2">
        <w:rPr>
          <w:sz w:val="36"/>
          <w:szCs w:val="36"/>
        </w:rPr>
        <w:lastRenderedPageBreak/>
        <w:t>Calling all Advertisers</w:t>
      </w:r>
    </w:p>
    <w:p w14:paraId="0CE53D9A" w14:textId="2C803351" w:rsidR="00AB2102" w:rsidRPr="00317AF2" w:rsidRDefault="00AB2102" w:rsidP="005F7B27">
      <w:pPr>
        <w:spacing w:line="480" w:lineRule="auto"/>
        <w:ind w:firstLine="720"/>
        <w:jc w:val="both"/>
        <w:rPr>
          <w:rFonts w:ascii="Times New Roman" w:hAnsi="Times New Roman"/>
          <w:szCs w:val="36"/>
        </w:rPr>
      </w:pPr>
      <w:r w:rsidRPr="00317AF2">
        <w:rPr>
          <w:rFonts w:ascii="Times New Roman" w:hAnsi="Times New Roman"/>
          <w:i/>
          <w:szCs w:val="36"/>
        </w:rPr>
        <w:t>VIDBE-Q</w:t>
      </w:r>
      <w:r w:rsidRPr="00317AF2">
        <w:rPr>
          <w:rFonts w:ascii="Times New Roman" w:hAnsi="Times New Roman"/>
          <w:szCs w:val="36"/>
        </w:rPr>
        <w:t xml:space="preserve"> is looking for companies and organizations to advertise in 202</w:t>
      </w:r>
      <w:r w:rsidR="005F7B27" w:rsidRPr="00317AF2">
        <w:rPr>
          <w:rFonts w:ascii="Times New Roman" w:hAnsi="Times New Roman"/>
          <w:szCs w:val="36"/>
        </w:rPr>
        <w:t>1</w:t>
      </w:r>
      <w:r w:rsidRPr="00317AF2">
        <w:rPr>
          <w:rFonts w:ascii="Times New Roman" w:hAnsi="Times New Roman"/>
          <w:szCs w:val="36"/>
        </w:rPr>
        <w:t xml:space="preserve">. </w:t>
      </w:r>
    </w:p>
    <w:p w14:paraId="51790254" w14:textId="77777777" w:rsidR="00AB2102" w:rsidRPr="00317AF2" w:rsidRDefault="00AB2102" w:rsidP="00AB2102">
      <w:pPr>
        <w:spacing w:line="480" w:lineRule="auto"/>
        <w:jc w:val="both"/>
        <w:rPr>
          <w:rFonts w:ascii="Times New Roman" w:hAnsi="Times New Roman"/>
          <w:szCs w:val="36"/>
        </w:rPr>
      </w:pPr>
      <w:r w:rsidRPr="00317AF2">
        <w:rPr>
          <w:rFonts w:ascii="Times New Roman" w:hAnsi="Times New Roman"/>
          <w:szCs w:val="36"/>
        </w:rPr>
        <w:t>Sizes available:</w:t>
      </w:r>
    </w:p>
    <w:p w14:paraId="2A5B3200" w14:textId="77777777" w:rsidR="00AB2102" w:rsidRPr="00317AF2" w:rsidRDefault="00AB2102" w:rsidP="00510B18">
      <w:pPr>
        <w:pStyle w:val="ListParagraph"/>
        <w:numPr>
          <w:ilvl w:val="0"/>
          <w:numId w:val="1"/>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½ page ads</w:t>
      </w:r>
    </w:p>
    <w:p w14:paraId="0799E98B" w14:textId="77777777" w:rsidR="00AB2102" w:rsidRPr="00317AF2" w:rsidRDefault="00AB2102" w:rsidP="00510B18">
      <w:pPr>
        <w:pStyle w:val="ListParagraph"/>
        <w:numPr>
          <w:ilvl w:val="0"/>
          <w:numId w:val="1"/>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Full page ads</w:t>
      </w:r>
    </w:p>
    <w:p w14:paraId="36A12E2C" w14:textId="77777777" w:rsidR="00AB2102" w:rsidRPr="00317AF2" w:rsidRDefault="00AB2102" w:rsidP="00AB2102">
      <w:pPr>
        <w:spacing w:line="480" w:lineRule="auto"/>
        <w:jc w:val="both"/>
        <w:rPr>
          <w:rFonts w:ascii="Times New Roman" w:hAnsi="Times New Roman"/>
          <w:szCs w:val="36"/>
        </w:rPr>
      </w:pPr>
      <w:r w:rsidRPr="00317AF2">
        <w:rPr>
          <w:rFonts w:ascii="Times New Roman" w:hAnsi="Times New Roman"/>
          <w:szCs w:val="36"/>
        </w:rPr>
        <w:t>Package Options:</w:t>
      </w:r>
    </w:p>
    <w:p w14:paraId="60751C0F"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Single issue</w:t>
      </w:r>
    </w:p>
    <w:p w14:paraId="07C24FA2"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2 issues</w:t>
      </w:r>
    </w:p>
    <w:p w14:paraId="4475A7B5"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4 issue package (BEST VALUE)</w:t>
      </w:r>
    </w:p>
    <w:p w14:paraId="70AFAAE2" w14:textId="77777777" w:rsidR="00AB2102" w:rsidRPr="00317AF2" w:rsidRDefault="00AB2102" w:rsidP="00510B18">
      <w:pPr>
        <w:pStyle w:val="ListParagraph"/>
        <w:numPr>
          <w:ilvl w:val="0"/>
          <w:numId w:val="2"/>
        </w:numPr>
        <w:spacing w:line="480" w:lineRule="auto"/>
        <w:jc w:val="both"/>
        <w:rPr>
          <w:rFonts w:ascii="Times New Roman" w:hAnsi="Times New Roman" w:cs="Times New Roman"/>
          <w:sz w:val="36"/>
          <w:szCs w:val="36"/>
        </w:rPr>
      </w:pPr>
      <w:r w:rsidRPr="00317AF2">
        <w:rPr>
          <w:rFonts w:ascii="Times New Roman" w:hAnsi="Times New Roman" w:cs="Times New Roman"/>
          <w:sz w:val="36"/>
          <w:szCs w:val="36"/>
        </w:rPr>
        <w:t>Create your own package</w:t>
      </w:r>
    </w:p>
    <w:p w14:paraId="1E3BA208" w14:textId="21FEF2B2" w:rsidR="00AB2102" w:rsidRDefault="00AB2102" w:rsidP="00AB2102">
      <w:pPr>
        <w:spacing w:line="480" w:lineRule="auto"/>
        <w:jc w:val="both"/>
        <w:rPr>
          <w:rStyle w:val="Hyperlink"/>
          <w:rFonts w:ascii="Times New Roman" w:hAnsi="Times New Roman"/>
          <w:szCs w:val="36"/>
        </w:rPr>
      </w:pPr>
      <w:r w:rsidRPr="00317AF2">
        <w:rPr>
          <w:rFonts w:ascii="Times New Roman" w:hAnsi="Times New Roman"/>
          <w:szCs w:val="36"/>
        </w:rPr>
        <w:t xml:space="preserve">Please contact the editor: </w:t>
      </w:r>
      <w:hyperlink r:id="rId42" w:history="1">
        <w:r w:rsidR="006F570D" w:rsidRPr="00317AF2">
          <w:rPr>
            <w:rStyle w:val="Hyperlink"/>
            <w:rFonts w:ascii="Times New Roman" w:hAnsi="Times New Roman"/>
            <w:szCs w:val="36"/>
          </w:rPr>
          <w:t>Kathleen.Farrand@asu.edu</w:t>
        </w:r>
      </w:hyperlink>
    </w:p>
    <w:p w14:paraId="4CB157A0" w14:textId="4A7B8179" w:rsidR="00E3351E" w:rsidRDefault="00E3351E" w:rsidP="00AB2102">
      <w:pPr>
        <w:spacing w:line="480" w:lineRule="auto"/>
        <w:jc w:val="both"/>
        <w:rPr>
          <w:rStyle w:val="Hyperlink"/>
          <w:rFonts w:ascii="Times New Roman" w:hAnsi="Times New Roman"/>
          <w:szCs w:val="36"/>
        </w:rPr>
      </w:pPr>
    </w:p>
    <w:p w14:paraId="7F22CB75" w14:textId="74E432CC" w:rsidR="00E3351E" w:rsidRDefault="00E3351E" w:rsidP="00AB2102">
      <w:pPr>
        <w:spacing w:line="480" w:lineRule="auto"/>
        <w:jc w:val="both"/>
        <w:rPr>
          <w:rStyle w:val="Hyperlink"/>
          <w:rFonts w:ascii="Times New Roman" w:hAnsi="Times New Roman"/>
          <w:szCs w:val="36"/>
        </w:rPr>
      </w:pPr>
    </w:p>
    <w:p w14:paraId="74AE8182" w14:textId="613D797D" w:rsidR="00E3351E" w:rsidRDefault="00E3351E" w:rsidP="00AB2102">
      <w:pPr>
        <w:spacing w:line="480" w:lineRule="auto"/>
        <w:jc w:val="both"/>
        <w:rPr>
          <w:rStyle w:val="Hyperlink"/>
          <w:rFonts w:ascii="Times New Roman" w:hAnsi="Times New Roman"/>
          <w:szCs w:val="36"/>
        </w:rPr>
      </w:pPr>
    </w:p>
    <w:p w14:paraId="0E6A9558" w14:textId="00BA3746" w:rsidR="00E3351E" w:rsidRDefault="00E3351E" w:rsidP="00E3351E">
      <w:pPr>
        <w:pStyle w:val="APA1Heading"/>
        <w:rPr>
          <w:rStyle w:val="Hyperlink"/>
          <w:color w:val="000000" w:themeColor="text1"/>
          <w:sz w:val="36"/>
          <w:szCs w:val="36"/>
          <w:u w:val="none"/>
        </w:rPr>
      </w:pPr>
      <w:r w:rsidRPr="00E3351E">
        <w:rPr>
          <w:rStyle w:val="Hyperlink"/>
          <w:color w:val="000000" w:themeColor="text1"/>
          <w:sz w:val="36"/>
          <w:szCs w:val="36"/>
          <w:u w:val="none"/>
        </w:rPr>
        <w:lastRenderedPageBreak/>
        <w:t>Do all Paths Lead to the Same Destination? Impact of Preparation on Working Knowledge of Self-determination for Teachers of Students with Visual Impairments</w:t>
      </w:r>
    </w:p>
    <w:p w14:paraId="02E72CBC" w14:textId="79ABD387" w:rsidR="00E3351E" w:rsidRDefault="00E3351E" w:rsidP="00E3351E">
      <w:pPr>
        <w:pStyle w:val="APA1Heading"/>
        <w:rPr>
          <w:rStyle w:val="Hyperlink"/>
          <w:color w:val="000000" w:themeColor="text1"/>
          <w:sz w:val="36"/>
          <w:szCs w:val="36"/>
          <w:u w:val="none"/>
        </w:rPr>
      </w:pPr>
    </w:p>
    <w:p w14:paraId="3536EE9F" w14:textId="1D0760E7" w:rsidR="00E3351E" w:rsidRPr="00E3351E" w:rsidRDefault="00E3351E" w:rsidP="00E3351E">
      <w:pPr>
        <w:pStyle w:val="APA2Heading"/>
        <w:jc w:val="center"/>
        <w:rPr>
          <w:sz w:val="36"/>
          <w:szCs w:val="36"/>
        </w:rPr>
      </w:pPr>
      <w:r w:rsidRPr="00E3351E">
        <w:rPr>
          <w:sz w:val="36"/>
          <w:szCs w:val="36"/>
        </w:rPr>
        <w:t>Erika Fundelius,</w:t>
      </w:r>
    </w:p>
    <w:p w14:paraId="176D15E4" w14:textId="3F1D2EB2" w:rsidR="00E3351E" w:rsidRPr="00E3351E" w:rsidRDefault="00E3351E" w:rsidP="00E3351E">
      <w:pPr>
        <w:pStyle w:val="APA2Heading"/>
        <w:jc w:val="center"/>
        <w:rPr>
          <w:sz w:val="36"/>
          <w:szCs w:val="36"/>
        </w:rPr>
      </w:pPr>
      <w:r w:rsidRPr="00E3351E">
        <w:rPr>
          <w:sz w:val="36"/>
          <w:szCs w:val="36"/>
        </w:rPr>
        <w:t>Florida State University,</w:t>
      </w:r>
    </w:p>
    <w:p w14:paraId="4EED9448" w14:textId="77777777" w:rsidR="00E3351E" w:rsidRPr="00E3351E" w:rsidRDefault="00A06AE5" w:rsidP="00E3351E">
      <w:pPr>
        <w:pStyle w:val="APA2Heading"/>
        <w:jc w:val="center"/>
        <w:rPr>
          <w:rStyle w:val="Hyperlink"/>
          <w:rFonts w:eastAsia="MS Gothic"/>
          <w:sz w:val="36"/>
          <w:szCs w:val="36"/>
        </w:rPr>
      </w:pPr>
      <w:hyperlink r:id="rId43" w:history="1">
        <w:r w:rsidR="00E3351E" w:rsidRPr="00E3351E">
          <w:rPr>
            <w:rStyle w:val="Hyperlink"/>
            <w:rFonts w:eastAsia="MS Gothic"/>
            <w:sz w:val="36"/>
            <w:szCs w:val="36"/>
          </w:rPr>
          <w:t>efundelius@fsu.edu</w:t>
        </w:r>
      </w:hyperlink>
    </w:p>
    <w:p w14:paraId="4FDEE653" w14:textId="77777777" w:rsidR="00E3351E" w:rsidRPr="00E3351E" w:rsidRDefault="00E3351E" w:rsidP="00E3351E">
      <w:pPr>
        <w:pStyle w:val="APA1Heading"/>
        <w:rPr>
          <w:rStyle w:val="Hyperlink"/>
          <w:color w:val="000000" w:themeColor="text1"/>
          <w:sz w:val="36"/>
          <w:szCs w:val="36"/>
          <w:u w:val="none"/>
        </w:rPr>
      </w:pPr>
    </w:p>
    <w:p w14:paraId="6F36D348" w14:textId="77777777" w:rsidR="00E3351E" w:rsidRPr="00E3351E" w:rsidRDefault="00E3351E" w:rsidP="00E3351E">
      <w:pPr>
        <w:rPr>
          <w:rStyle w:val="Hyperlink"/>
          <w:rFonts w:ascii="Times New Roman" w:hAnsi="Times New Roman"/>
          <w:color w:val="000000" w:themeColor="text1"/>
          <w:szCs w:val="36"/>
          <w:u w:val="none"/>
        </w:rPr>
      </w:pPr>
      <w:r w:rsidRPr="00E3351E">
        <w:rPr>
          <w:rStyle w:val="Hyperlink"/>
          <w:rFonts w:ascii="Times New Roman" w:hAnsi="Times New Roman"/>
          <w:color w:val="000000" w:themeColor="text1"/>
          <w:szCs w:val="36"/>
          <w:u w:val="none"/>
        </w:rPr>
        <w:t>Photo Description: Head shot of the author, Erika Fundelius.</w:t>
      </w:r>
    </w:p>
    <w:p w14:paraId="25546359" w14:textId="77777777" w:rsidR="00E3351E" w:rsidRPr="00E3351E" w:rsidRDefault="00E3351E" w:rsidP="00E3351E">
      <w:pPr>
        <w:jc w:val="center"/>
        <w:rPr>
          <w:rStyle w:val="Hyperlink"/>
          <w:rFonts w:ascii="Times New Roman" w:hAnsi="Times New Roman"/>
          <w:szCs w:val="36"/>
        </w:rPr>
      </w:pPr>
    </w:p>
    <w:p w14:paraId="31742047" w14:textId="77777777" w:rsidR="00E3351E" w:rsidRPr="00E3351E" w:rsidRDefault="00E3351E" w:rsidP="00E3351E">
      <w:pPr>
        <w:jc w:val="center"/>
        <w:rPr>
          <w:rStyle w:val="Hyperlink"/>
          <w:rFonts w:ascii="Times New Roman" w:hAnsi="Times New Roman"/>
          <w:szCs w:val="36"/>
        </w:rPr>
      </w:pPr>
    </w:p>
    <w:p w14:paraId="4F07208E"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My name is Erika, and I am the grateful beneficiary of the 2021 </w:t>
      </w:r>
      <w:r w:rsidRPr="00E3351E">
        <w:rPr>
          <w:rFonts w:ascii="Times New Roman" w:hAnsi="Times New Roman"/>
          <w:i/>
          <w:iCs/>
          <w:szCs w:val="36"/>
        </w:rPr>
        <w:t xml:space="preserve">DVIDB Research &amp; Practice Grant. </w:t>
      </w:r>
      <w:r w:rsidRPr="00E3351E">
        <w:rPr>
          <w:rFonts w:ascii="Times New Roman" w:hAnsi="Times New Roman"/>
          <w:szCs w:val="36"/>
        </w:rPr>
        <w:t>This grant</w:t>
      </w:r>
      <w:r w:rsidRPr="00E3351E">
        <w:rPr>
          <w:rFonts w:ascii="Times New Roman" w:hAnsi="Times New Roman"/>
          <w:b/>
          <w:bCs/>
          <w:i/>
          <w:iCs/>
          <w:szCs w:val="36"/>
        </w:rPr>
        <w:t xml:space="preserve"> </w:t>
      </w:r>
      <w:r w:rsidRPr="00E3351E">
        <w:rPr>
          <w:rFonts w:ascii="Times New Roman" w:hAnsi="Times New Roman"/>
          <w:szCs w:val="36"/>
        </w:rPr>
        <w:t xml:space="preserve">is intended to assist me in the completion of my mixed methods dissertation. The funds will be used to incentivize </w:t>
      </w:r>
      <w:r w:rsidRPr="00E3351E">
        <w:rPr>
          <w:rFonts w:ascii="Times New Roman" w:hAnsi="Times New Roman"/>
          <w:szCs w:val="36"/>
        </w:rPr>
        <w:lastRenderedPageBreak/>
        <w:t xml:space="preserve">the survey part of the project, which will provide the foundation to a qualitative interview process. </w:t>
      </w:r>
    </w:p>
    <w:p w14:paraId="5F78BC7A" w14:textId="77777777" w:rsidR="00E3351E" w:rsidRPr="00E3351E" w:rsidRDefault="00E3351E" w:rsidP="00E3351E">
      <w:pPr>
        <w:spacing w:line="480" w:lineRule="auto"/>
        <w:rPr>
          <w:rFonts w:ascii="Times New Roman" w:hAnsi="Times New Roman"/>
          <w:b/>
          <w:bCs/>
          <w:szCs w:val="36"/>
        </w:rPr>
      </w:pPr>
      <w:r w:rsidRPr="00E3351E">
        <w:rPr>
          <w:rFonts w:ascii="Times New Roman" w:hAnsi="Times New Roman"/>
          <w:b/>
          <w:bCs/>
          <w:szCs w:val="36"/>
        </w:rPr>
        <w:t>Introduction</w:t>
      </w:r>
    </w:p>
    <w:p w14:paraId="35E38CCE"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I am a first-generation immigrant from Budapest, Hungary. A couple of months after I turned 25, an opportunity provided itself for a visit to California. The visit was planned for six months, but I soon found myself settled with work and relationships. Ultimately, this intended visit led me to abandon my law school admittance and opt to start over on a new continent. Nevertheless, my desire to continue my education never ceased. </w:t>
      </w:r>
    </w:p>
    <w:p w14:paraId="759D97AB"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While I worked full time in special education, I first completed correspondence courses in three fields that led to certifications and helped me understand American standards of education, while growing my knowledge of English. I was unable to transfer my degree from Eastern </w:t>
      </w:r>
      <w:r w:rsidRPr="00E3351E">
        <w:rPr>
          <w:rFonts w:ascii="Times New Roman" w:hAnsi="Times New Roman"/>
          <w:szCs w:val="36"/>
        </w:rPr>
        <w:lastRenderedPageBreak/>
        <w:t>Europe, therefore I was taking classes to become a preschool teacher at the local community college. When it came time to transfer, I chose elementary school teaching. All the meanwhile working in special education. The serendipitous turning point which led me to the field of visual impairments came in my third year of undergraduate studies at San Francisco State University, CA. I needed one more class for my special education minor and I landed in Introduction to Visual Impairments (VI), taught by Tony Fletcher, the director of Enchanted Hills Camp, CA.</w:t>
      </w:r>
    </w:p>
    <w:p w14:paraId="39D07D59"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Through the coursework we were required to volunteer a significant number of hours with people with visual impairments. I began spending my Sundays -the only day I had off work and classes-with the Bay Area Outdoor and Recreation Program enjoying outings and falling in love with the community. I caught the bug and soon I was </w:t>
      </w:r>
      <w:r w:rsidRPr="00E3351E">
        <w:rPr>
          <w:rFonts w:ascii="Times New Roman" w:hAnsi="Times New Roman"/>
          <w:szCs w:val="36"/>
        </w:rPr>
        <w:lastRenderedPageBreak/>
        <w:t xml:space="preserve">attending and completing my master’s degree under Drs. Sandra Rosen and Ting Siu. I was one of the rare people who was not employed in the field as a teacher of the visually impaired (TVI) nor as an orientation and mobility specialist before completing my course work. </w:t>
      </w:r>
    </w:p>
    <w:p w14:paraId="0E658D7C"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While working as a TVI, after having met Dr. Sandra Lewis twice at conferences, I decided to apply to Florida State University (FSU). FSU has a long standing reputation and has produced some excellent scholars alongside the many working TVIs. As a non-traditional student with two decades of teaching experience I felt lucky to have been given the chance to learn at FSU. I have been fortunate to have been mentored by Dr. Lewis for the past two years, and that even in retirement, she will continue as an integral part of my committee to assist with all VI related aspects of my project. </w:t>
      </w:r>
    </w:p>
    <w:p w14:paraId="68F192D4" w14:textId="77777777" w:rsidR="00E3351E" w:rsidRPr="00E3351E" w:rsidRDefault="00E3351E" w:rsidP="00E3351E">
      <w:pPr>
        <w:spacing w:line="480" w:lineRule="auto"/>
        <w:rPr>
          <w:rFonts w:ascii="Times New Roman" w:hAnsi="Times New Roman"/>
          <w:b/>
          <w:bCs/>
          <w:szCs w:val="36"/>
        </w:rPr>
      </w:pPr>
      <w:r w:rsidRPr="00E3351E">
        <w:rPr>
          <w:rFonts w:ascii="Times New Roman" w:hAnsi="Times New Roman"/>
          <w:b/>
          <w:bCs/>
          <w:szCs w:val="36"/>
        </w:rPr>
        <w:lastRenderedPageBreak/>
        <w:t xml:space="preserve">The Grant </w:t>
      </w:r>
    </w:p>
    <w:p w14:paraId="169AC57B"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I have been a long-time member of the Council for Exceptional Children (CEC). Once a member of the field of visual impairments I sought membership of related professional organization. The Division of Visual impairment and Deafblind (DVIDB) with its extensive membership has a mission of advancing the education of individuals with visual impairments and promotes related educational and scientific purposes. I am not sure by which means the grant was made public, but I came across it on the organization’s Facebook page. </w:t>
      </w:r>
    </w:p>
    <w:p w14:paraId="4A96B9D4"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The main question of the call was “Do you have an idea you would love to try?” Yes. I believe that my study transcends age groups, as in, it is just as important to work on self-determination in preschool as it is for students to lead their own IEP meetings. I also believe that infused </w:t>
      </w:r>
      <w:r w:rsidRPr="00E3351E">
        <w:rPr>
          <w:rFonts w:ascii="Times New Roman" w:hAnsi="Times New Roman"/>
          <w:szCs w:val="36"/>
        </w:rPr>
        <w:lastRenderedPageBreak/>
        <w:t xml:space="preserve">instruction of self-determination across curricular areas, regardless of ability levels-when it begins early, can set our students up for more success than we have been affording them. My topic is also one of special education within which most of our VI and DB students are educated. I believe it to be an excellent opportunity for interdisciplinary collaborations. </w:t>
      </w:r>
    </w:p>
    <w:p w14:paraId="1363D20F"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Having just completed a grant writing course, where we were told most grants get rejected, I did not expect to be chosen. I am grateful that the DVIDB Board found my idea, I wish to investigate, worthy to support. </w:t>
      </w:r>
    </w:p>
    <w:p w14:paraId="777E4D55" w14:textId="77777777" w:rsidR="00E3351E" w:rsidRPr="00E3351E" w:rsidRDefault="00E3351E" w:rsidP="00E3351E">
      <w:pPr>
        <w:spacing w:line="480" w:lineRule="auto"/>
        <w:rPr>
          <w:rFonts w:ascii="Times New Roman" w:hAnsi="Times New Roman"/>
          <w:b/>
          <w:bCs/>
          <w:szCs w:val="36"/>
        </w:rPr>
      </w:pPr>
      <w:r w:rsidRPr="00E3351E">
        <w:rPr>
          <w:rFonts w:ascii="Times New Roman" w:hAnsi="Times New Roman"/>
          <w:b/>
          <w:bCs/>
          <w:szCs w:val="36"/>
        </w:rPr>
        <w:t>Dissertation</w:t>
      </w:r>
    </w:p>
    <w:p w14:paraId="4369A572"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Under the direction of Dr. Lewis, my interest in the expanded core curriculum (ECC) further matured. I came to the doctoral program with a healthy dose of disappointment, as I saw very little evidence of the ECC in </w:t>
      </w:r>
      <w:r w:rsidRPr="00E3351E">
        <w:rPr>
          <w:rFonts w:ascii="Times New Roman" w:hAnsi="Times New Roman"/>
          <w:szCs w:val="36"/>
        </w:rPr>
        <w:lastRenderedPageBreak/>
        <w:t>current student programming. Through exploration, I focused on self-determination, as that is the one area I believe, that connects all other eight ECC areas into a cohesive curriculum. Based on my experience in teacher preparation, it was not an area that was discussed in depth, yet the skills and components that comprise self-determination can make or break a student’s employability and success in post-secondary education. Research has shown the tremendous gaps in employment (McDonnall, 2010; McDonnall &amp; Sui, 2019) as well as completion of college (Schuck et al., 2019) within our student population. Why don’t we as teachers use the ECC standards that was presented to the field by Dr. Hatlen in 1996, and furthered justified by the publication of ECC Essentials (Allman &amp; Lewis, 2014)?</w:t>
      </w:r>
    </w:p>
    <w:p w14:paraId="46FCF216"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lastRenderedPageBreak/>
        <w:t xml:space="preserve">I chose mixed methods to explore my topic. This methodology allows for both inductive and deductive reasoning processes, while triangulation of data strengthens the findings. Furthermore, I believe that research can only be socially valid when participants are included, and their voices are amplified. In this case, I want to ensure that TVIs are heard and not used to simply test some hypothesis. In this process, first, I will attempt to gather information on what paths TVIs took before they settled into our rewarding field. Then review their current working knowledge of and their instructional strategies used for instruction of self-determination. </w:t>
      </w:r>
    </w:p>
    <w:p w14:paraId="70E01081" w14:textId="77777777" w:rsidR="00E3351E" w:rsidRPr="00E3351E" w:rsidRDefault="00E3351E" w:rsidP="00E3351E">
      <w:pPr>
        <w:spacing w:line="480" w:lineRule="auto"/>
        <w:ind w:firstLine="720"/>
        <w:rPr>
          <w:rFonts w:ascii="Times New Roman" w:hAnsi="Times New Roman"/>
          <w:szCs w:val="36"/>
        </w:rPr>
      </w:pPr>
      <w:r w:rsidRPr="00E3351E">
        <w:rPr>
          <w:rFonts w:ascii="Times New Roman" w:hAnsi="Times New Roman"/>
          <w:szCs w:val="36"/>
        </w:rPr>
        <w:t xml:space="preserve">After the dissertation project is completed, and my hypotheses are either rejected or are justified I would like to further work on how we, as a field, can use the area of self-determination (as in using systematic and purposeful </w:t>
      </w:r>
      <w:r w:rsidRPr="00E3351E">
        <w:rPr>
          <w:rFonts w:ascii="Times New Roman" w:hAnsi="Times New Roman"/>
          <w:szCs w:val="36"/>
        </w:rPr>
        <w:lastRenderedPageBreak/>
        <w:t xml:space="preserve">infused instruction) work to reduce the employment gap (McDonnall, 2010; McDonnall &amp; Sui, 2019), and college completion gap (Schuck et al., 2019) among our students. I trust that my efforts will bring meaningful information to the field that will benefit our students. I look forward to sharing my findings at a CEC-DVIDB conference in the near future. </w:t>
      </w:r>
    </w:p>
    <w:p w14:paraId="5EE60EE3" w14:textId="77777777" w:rsidR="00E3351E" w:rsidRPr="00E3351E" w:rsidRDefault="00E3351E" w:rsidP="00E3351E">
      <w:pPr>
        <w:rPr>
          <w:rFonts w:ascii="Times New Roman" w:hAnsi="Times New Roman"/>
          <w:szCs w:val="36"/>
        </w:rPr>
      </w:pPr>
    </w:p>
    <w:p w14:paraId="3AD5F534" w14:textId="77777777" w:rsidR="00E3351E" w:rsidRPr="00E3351E" w:rsidRDefault="00E3351E" w:rsidP="00E3351E">
      <w:pPr>
        <w:rPr>
          <w:rFonts w:ascii="Times New Roman" w:hAnsi="Times New Roman"/>
          <w:szCs w:val="36"/>
        </w:rPr>
      </w:pPr>
    </w:p>
    <w:p w14:paraId="3D2CA475" w14:textId="77777777" w:rsidR="00E3351E" w:rsidRPr="00E3351E" w:rsidRDefault="00E3351E" w:rsidP="00E3351E">
      <w:pPr>
        <w:rPr>
          <w:rFonts w:ascii="Times New Roman" w:hAnsi="Times New Roman"/>
          <w:szCs w:val="36"/>
        </w:rPr>
      </w:pPr>
    </w:p>
    <w:p w14:paraId="74ADEACD" w14:textId="77777777" w:rsidR="00E3351E" w:rsidRPr="00E3351E" w:rsidRDefault="00E3351E" w:rsidP="00E3351E">
      <w:pPr>
        <w:rPr>
          <w:rFonts w:ascii="Times New Roman" w:hAnsi="Times New Roman"/>
          <w:szCs w:val="36"/>
        </w:rPr>
      </w:pPr>
    </w:p>
    <w:p w14:paraId="4F15B38E" w14:textId="77777777" w:rsidR="00E3351E" w:rsidRPr="00E3351E" w:rsidRDefault="00E3351E" w:rsidP="00E3351E">
      <w:pPr>
        <w:rPr>
          <w:rFonts w:ascii="Times New Roman" w:hAnsi="Times New Roman"/>
          <w:szCs w:val="36"/>
        </w:rPr>
      </w:pPr>
    </w:p>
    <w:p w14:paraId="0E963CCF" w14:textId="77777777" w:rsidR="00E3351E" w:rsidRPr="00E3351E" w:rsidRDefault="00E3351E" w:rsidP="00E3351E">
      <w:pPr>
        <w:rPr>
          <w:rFonts w:ascii="Times New Roman" w:hAnsi="Times New Roman"/>
          <w:szCs w:val="36"/>
        </w:rPr>
      </w:pPr>
    </w:p>
    <w:p w14:paraId="34A78C18" w14:textId="77777777" w:rsidR="00E3351E" w:rsidRPr="00E3351E" w:rsidRDefault="00E3351E" w:rsidP="00E3351E">
      <w:pPr>
        <w:rPr>
          <w:rFonts w:ascii="Times New Roman" w:hAnsi="Times New Roman"/>
          <w:szCs w:val="36"/>
        </w:rPr>
      </w:pPr>
    </w:p>
    <w:p w14:paraId="1AB645B8" w14:textId="77777777" w:rsidR="00E3351E" w:rsidRPr="00E3351E" w:rsidRDefault="00E3351E" w:rsidP="00E3351E">
      <w:pPr>
        <w:rPr>
          <w:rFonts w:ascii="Times New Roman" w:hAnsi="Times New Roman"/>
          <w:szCs w:val="36"/>
        </w:rPr>
      </w:pPr>
    </w:p>
    <w:p w14:paraId="5D9D64E1" w14:textId="77777777" w:rsidR="00E3351E" w:rsidRPr="00E3351E" w:rsidRDefault="00E3351E" w:rsidP="00E3351E">
      <w:pPr>
        <w:rPr>
          <w:rFonts w:ascii="Times New Roman" w:hAnsi="Times New Roman"/>
          <w:szCs w:val="36"/>
        </w:rPr>
      </w:pPr>
    </w:p>
    <w:p w14:paraId="7A33FF0D" w14:textId="77777777" w:rsidR="00E3351E" w:rsidRPr="00E3351E" w:rsidRDefault="00E3351E" w:rsidP="00E3351E">
      <w:pPr>
        <w:rPr>
          <w:rFonts w:ascii="Times New Roman" w:hAnsi="Times New Roman"/>
          <w:szCs w:val="36"/>
        </w:rPr>
      </w:pPr>
    </w:p>
    <w:p w14:paraId="37CC8478" w14:textId="77777777" w:rsidR="00E3351E" w:rsidRPr="00E3351E" w:rsidRDefault="00E3351E" w:rsidP="00E3351E">
      <w:pPr>
        <w:rPr>
          <w:rFonts w:ascii="Times New Roman" w:hAnsi="Times New Roman"/>
          <w:szCs w:val="36"/>
        </w:rPr>
      </w:pPr>
    </w:p>
    <w:p w14:paraId="3C02B50E" w14:textId="77777777" w:rsidR="00E3351E" w:rsidRPr="00E3351E" w:rsidRDefault="00E3351E" w:rsidP="00E3351E">
      <w:pPr>
        <w:rPr>
          <w:rFonts w:ascii="Times New Roman" w:hAnsi="Times New Roman"/>
          <w:szCs w:val="36"/>
        </w:rPr>
      </w:pPr>
    </w:p>
    <w:p w14:paraId="4EE89C2C" w14:textId="77777777" w:rsidR="00E3351E" w:rsidRPr="00E3351E" w:rsidRDefault="00E3351E" w:rsidP="00E3351E">
      <w:pPr>
        <w:rPr>
          <w:rFonts w:ascii="Times New Roman" w:hAnsi="Times New Roman"/>
          <w:szCs w:val="36"/>
        </w:rPr>
      </w:pPr>
    </w:p>
    <w:p w14:paraId="4CBC25C4" w14:textId="77777777" w:rsidR="00E3351E" w:rsidRPr="00E3351E" w:rsidRDefault="00E3351E" w:rsidP="00E3351E">
      <w:pPr>
        <w:rPr>
          <w:rFonts w:ascii="Times New Roman" w:hAnsi="Times New Roman"/>
          <w:szCs w:val="36"/>
        </w:rPr>
      </w:pPr>
    </w:p>
    <w:p w14:paraId="6491DB9F" w14:textId="47C49515" w:rsidR="00E3351E" w:rsidRDefault="00E3351E" w:rsidP="00E3351E">
      <w:pPr>
        <w:rPr>
          <w:rFonts w:ascii="Times New Roman" w:hAnsi="Times New Roman"/>
          <w:szCs w:val="36"/>
        </w:rPr>
      </w:pPr>
    </w:p>
    <w:p w14:paraId="5B981C1F" w14:textId="77777777" w:rsidR="00E3351E" w:rsidRPr="00E3351E" w:rsidRDefault="00E3351E" w:rsidP="00E3351E">
      <w:pPr>
        <w:rPr>
          <w:rFonts w:ascii="Times New Roman" w:hAnsi="Times New Roman"/>
          <w:szCs w:val="36"/>
        </w:rPr>
      </w:pPr>
    </w:p>
    <w:p w14:paraId="4AA35DF2" w14:textId="77777777" w:rsidR="00E3351E" w:rsidRPr="00E3351E" w:rsidRDefault="00E3351E" w:rsidP="00E3351E">
      <w:pPr>
        <w:jc w:val="center"/>
        <w:rPr>
          <w:rFonts w:ascii="Times New Roman" w:hAnsi="Times New Roman"/>
          <w:szCs w:val="36"/>
        </w:rPr>
      </w:pPr>
    </w:p>
    <w:p w14:paraId="7857D810" w14:textId="77777777" w:rsidR="00E3351E" w:rsidRPr="00E3351E" w:rsidRDefault="00E3351E" w:rsidP="00E3351E">
      <w:pPr>
        <w:jc w:val="center"/>
        <w:rPr>
          <w:rFonts w:ascii="Times New Roman" w:hAnsi="Times New Roman"/>
          <w:b/>
          <w:bCs/>
          <w:szCs w:val="36"/>
        </w:rPr>
      </w:pPr>
      <w:r w:rsidRPr="00E3351E">
        <w:rPr>
          <w:rFonts w:ascii="Times New Roman" w:hAnsi="Times New Roman"/>
          <w:b/>
          <w:bCs/>
          <w:szCs w:val="36"/>
        </w:rPr>
        <w:lastRenderedPageBreak/>
        <w:t>References</w:t>
      </w:r>
    </w:p>
    <w:p w14:paraId="5D08E522" w14:textId="77777777" w:rsidR="00E3351E" w:rsidRPr="00E3351E" w:rsidRDefault="00E3351E" w:rsidP="00E3351E">
      <w:pPr>
        <w:jc w:val="center"/>
        <w:rPr>
          <w:rFonts w:ascii="Times New Roman" w:hAnsi="Times New Roman"/>
          <w:szCs w:val="36"/>
        </w:rPr>
      </w:pPr>
    </w:p>
    <w:p w14:paraId="394B24FD" w14:textId="77777777" w:rsidR="00E3351E" w:rsidRPr="00E3351E" w:rsidRDefault="00E3351E" w:rsidP="00E3351E">
      <w:pPr>
        <w:spacing w:line="480" w:lineRule="auto"/>
        <w:ind w:left="720" w:hanging="720"/>
        <w:contextualSpacing/>
        <w:rPr>
          <w:rFonts w:ascii="Times New Roman" w:hAnsi="Times New Roman"/>
          <w:szCs w:val="36"/>
        </w:rPr>
      </w:pPr>
      <w:r w:rsidRPr="00E3351E">
        <w:rPr>
          <w:rFonts w:ascii="Times New Roman" w:hAnsi="Times New Roman"/>
          <w:szCs w:val="36"/>
        </w:rPr>
        <w:t xml:space="preserve">Allman, C. B., &amp; Lewis, S. (Eds.). (2014). </w:t>
      </w:r>
      <w:r w:rsidRPr="00E3351E">
        <w:rPr>
          <w:rFonts w:ascii="Times New Roman" w:hAnsi="Times New Roman"/>
          <w:i/>
          <w:iCs/>
          <w:szCs w:val="36"/>
        </w:rPr>
        <w:t xml:space="preserve">ECC essentials: Teaching the expanded core curriculum to students with visual impairments. </w:t>
      </w:r>
      <w:r w:rsidRPr="00E3351E">
        <w:rPr>
          <w:rFonts w:ascii="Times New Roman" w:hAnsi="Times New Roman"/>
          <w:szCs w:val="36"/>
        </w:rPr>
        <w:t>AFB Press.</w:t>
      </w:r>
    </w:p>
    <w:p w14:paraId="57F748B9" w14:textId="71B5656A" w:rsidR="00E3351E" w:rsidRDefault="00E3351E" w:rsidP="00E3351E">
      <w:pPr>
        <w:autoSpaceDE w:val="0"/>
        <w:autoSpaceDN w:val="0"/>
        <w:adjustRightInd w:val="0"/>
        <w:spacing w:line="480" w:lineRule="auto"/>
        <w:rPr>
          <w:rFonts w:ascii="Times New Roman" w:hAnsi="Times New Roman"/>
          <w:szCs w:val="36"/>
        </w:rPr>
      </w:pPr>
      <w:r w:rsidRPr="00E3351E">
        <w:rPr>
          <w:rFonts w:ascii="Times New Roman" w:hAnsi="Times New Roman"/>
          <w:szCs w:val="36"/>
        </w:rPr>
        <w:t xml:space="preserve">Hatlen, P. (1996). The core curriculum for blind and </w:t>
      </w:r>
    </w:p>
    <w:p w14:paraId="57007B35" w14:textId="0D1DDBDB" w:rsidR="00E3351E" w:rsidRPr="00E3351E" w:rsidRDefault="00E3351E" w:rsidP="00E3351E">
      <w:pPr>
        <w:autoSpaceDE w:val="0"/>
        <w:autoSpaceDN w:val="0"/>
        <w:adjustRightInd w:val="0"/>
        <w:spacing w:line="480" w:lineRule="auto"/>
        <w:ind w:left="720"/>
        <w:rPr>
          <w:rFonts w:ascii="Times New Roman" w:hAnsi="Times New Roman"/>
          <w:szCs w:val="36"/>
        </w:rPr>
      </w:pPr>
      <w:r w:rsidRPr="00E3351E">
        <w:rPr>
          <w:rFonts w:ascii="Times New Roman" w:hAnsi="Times New Roman"/>
          <w:szCs w:val="36"/>
        </w:rPr>
        <w:t xml:space="preserve">visually impaired students, including those with additional disabilities. </w:t>
      </w:r>
      <w:r w:rsidRPr="00E3351E">
        <w:rPr>
          <w:rFonts w:ascii="Times New Roman" w:hAnsi="Times New Roman"/>
          <w:i/>
          <w:iCs/>
          <w:szCs w:val="36"/>
        </w:rPr>
        <w:t>RE:view</w:t>
      </w:r>
      <w:r w:rsidRPr="00E3351E">
        <w:rPr>
          <w:rFonts w:ascii="Times New Roman" w:hAnsi="Times New Roman"/>
          <w:szCs w:val="36"/>
        </w:rPr>
        <w:t>, 28, 25-32.</w:t>
      </w:r>
    </w:p>
    <w:p w14:paraId="5788F18E" w14:textId="6E49693B" w:rsidR="00E3351E" w:rsidRDefault="00E3351E" w:rsidP="00E3351E">
      <w:pPr>
        <w:spacing w:line="480" w:lineRule="auto"/>
        <w:rPr>
          <w:rFonts w:ascii="Times New Roman" w:hAnsi="Times New Roman"/>
          <w:szCs w:val="36"/>
        </w:rPr>
      </w:pPr>
      <w:r w:rsidRPr="00E3351E">
        <w:rPr>
          <w:rFonts w:ascii="Times New Roman" w:hAnsi="Times New Roman"/>
          <w:szCs w:val="36"/>
        </w:rPr>
        <w:t>McDonnall, M. C. (2010). The employment and post-</w:t>
      </w:r>
    </w:p>
    <w:p w14:paraId="115701E2" w14:textId="55BCDADE" w:rsidR="00E3351E" w:rsidRPr="00E3351E" w:rsidRDefault="00E3351E" w:rsidP="00E3351E">
      <w:pPr>
        <w:spacing w:line="480" w:lineRule="auto"/>
        <w:ind w:left="720"/>
        <w:rPr>
          <w:rFonts w:ascii="Times New Roman" w:hAnsi="Times New Roman"/>
          <w:szCs w:val="36"/>
        </w:rPr>
      </w:pPr>
      <w:r w:rsidRPr="00E3351E">
        <w:rPr>
          <w:rFonts w:ascii="Times New Roman" w:hAnsi="Times New Roman"/>
          <w:szCs w:val="36"/>
        </w:rPr>
        <w:t xml:space="preserve">secondary educational status of transition-age youths with visual impairments. </w:t>
      </w:r>
      <w:r w:rsidRPr="00E3351E">
        <w:rPr>
          <w:rFonts w:ascii="Times New Roman" w:hAnsi="Times New Roman"/>
          <w:i/>
          <w:iCs/>
          <w:szCs w:val="36"/>
        </w:rPr>
        <w:t>Journal of Visual Impairment &amp; Blindness, 104</w:t>
      </w:r>
      <w:r w:rsidRPr="00E3351E">
        <w:rPr>
          <w:rFonts w:ascii="Times New Roman" w:hAnsi="Times New Roman"/>
          <w:szCs w:val="36"/>
        </w:rPr>
        <w:t>(5), 298–303.</w:t>
      </w:r>
    </w:p>
    <w:p w14:paraId="2F284BBD" w14:textId="47AB8913" w:rsidR="00E3351E" w:rsidRDefault="00E3351E" w:rsidP="00E3351E">
      <w:pPr>
        <w:spacing w:line="480" w:lineRule="auto"/>
        <w:rPr>
          <w:rFonts w:ascii="Times New Roman" w:hAnsi="Times New Roman"/>
          <w:szCs w:val="36"/>
        </w:rPr>
      </w:pPr>
      <w:r w:rsidRPr="00E3351E">
        <w:rPr>
          <w:rFonts w:ascii="Times New Roman" w:hAnsi="Times New Roman"/>
          <w:szCs w:val="36"/>
        </w:rPr>
        <w:t xml:space="preserve">McDonnall, M. C., &amp; Sui, Z. (2019). Employment and </w:t>
      </w:r>
    </w:p>
    <w:p w14:paraId="1AB68A40" w14:textId="31856465" w:rsidR="00E3351E" w:rsidRPr="00E3351E" w:rsidRDefault="00E3351E" w:rsidP="00E3351E">
      <w:pPr>
        <w:spacing w:line="480" w:lineRule="auto"/>
        <w:ind w:left="720"/>
        <w:rPr>
          <w:rFonts w:ascii="Times New Roman" w:hAnsi="Times New Roman"/>
          <w:szCs w:val="36"/>
        </w:rPr>
      </w:pPr>
      <w:r w:rsidRPr="00E3351E">
        <w:rPr>
          <w:rFonts w:ascii="Times New Roman" w:hAnsi="Times New Roman"/>
          <w:szCs w:val="36"/>
        </w:rPr>
        <w:t xml:space="preserve">unemployment rates of people who are blind or visually impaired: Estimates over time from multiple sources 1994 - 2017. </w:t>
      </w:r>
      <w:r w:rsidRPr="00E3351E">
        <w:rPr>
          <w:rFonts w:ascii="Times New Roman" w:hAnsi="Times New Roman"/>
          <w:i/>
          <w:iCs/>
          <w:szCs w:val="36"/>
        </w:rPr>
        <w:t xml:space="preserve">Journal of Visual Impairment &amp; Blindness, </w:t>
      </w:r>
      <w:r w:rsidRPr="00E3351E">
        <w:rPr>
          <w:rFonts w:ascii="Times New Roman" w:hAnsi="Times New Roman"/>
          <w:szCs w:val="36"/>
        </w:rPr>
        <w:t>113(6)</w:t>
      </w:r>
      <w:r w:rsidRPr="00E3351E">
        <w:rPr>
          <w:rFonts w:ascii="Times New Roman" w:hAnsi="Times New Roman"/>
          <w:i/>
          <w:iCs/>
          <w:szCs w:val="36"/>
        </w:rPr>
        <w:t>,</w:t>
      </w:r>
      <w:r w:rsidRPr="00E3351E">
        <w:rPr>
          <w:rFonts w:ascii="Times New Roman" w:hAnsi="Times New Roman"/>
          <w:szCs w:val="36"/>
        </w:rPr>
        <w:t xml:space="preserve"> 481-492.</w:t>
      </w:r>
    </w:p>
    <w:p w14:paraId="37EE6595" w14:textId="77777777" w:rsidR="00E3351E" w:rsidRPr="00E3351E" w:rsidRDefault="00E3351E" w:rsidP="00E3351E">
      <w:pPr>
        <w:pStyle w:val="NormalWeb"/>
        <w:spacing w:before="0" w:beforeAutospacing="0" w:after="0" w:afterAutospacing="0" w:line="480" w:lineRule="auto"/>
        <w:ind w:left="720" w:hanging="720"/>
        <w:rPr>
          <w:sz w:val="36"/>
          <w:szCs w:val="36"/>
        </w:rPr>
      </w:pPr>
      <w:r w:rsidRPr="00E3351E">
        <w:rPr>
          <w:sz w:val="36"/>
          <w:szCs w:val="36"/>
        </w:rPr>
        <w:lastRenderedPageBreak/>
        <w:t xml:space="preserve">Schuck, L., Wall-Emerson, R., Kim, D. S., &amp; Nelson, N. (2019). Predictors associated with college attendance and persistence among students with visual impairments. </w:t>
      </w:r>
      <w:r w:rsidRPr="00E3351E">
        <w:rPr>
          <w:i/>
          <w:iCs/>
          <w:sz w:val="36"/>
          <w:szCs w:val="36"/>
        </w:rPr>
        <w:t>Journal of Postsecondary Education and Disability</w:t>
      </w:r>
      <w:r w:rsidRPr="00E3351E">
        <w:rPr>
          <w:sz w:val="36"/>
          <w:szCs w:val="36"/>
        </w:rPr>
        <w:t xml:space="preserve">, </w:t>
      </w:r>
      <w:r w:rsidRPr="00E3351E">
        <w:rPr>
          <w:i/>
          <w:iCs/>
          <w:sz w:val="36"/>
          <w:szCs w:val="36"/>
        </w:rPr>
        <w:t>32</w:t>
      </w:r>
      <w:r w:rsidRPr="00E3351E">
        <w:rPr>
          <w:sz w:val="36"/>
          <w:szCs w:val="36"/>
        </w:rPr>
        <w:t>(4), 339–358. https://files.eric.ed.gov/fulltext/EJ1247117.pdf</w:t>
      </w:r>
    </w:p>
    <w:p w14:paraId="2CEF3272" w14:textId="6F6F0C96" w:rsidR="00E3351E" w:rsidRDefault="00E3351E" w:rsidP="00AB2102">
      <w:pPr>
        <w:spacing w:line="480" w:lineRule="auto"/>
        <w:jc w:val="both"/>
        <w:rPr>
          <w:rStyle w:val="Hyperlink"/>
          <w:rFonts w:ascii="Times New Roman" w:hAnsi="Times New Roman"/>
          <w:color w:val="000000" w:themeColor="text1"/>
          <w:szCs w:val="36"/>
          <w:u w:val="none"/>
        </w:rPr>
      </w:pPr>
    </w:p>
    <w:p w14:paraId="1242DA25" w14:textId="77777777" w:rsidR="00E3351E" w:rsidRPr="00E3351E" w:rsidRDefault="00E3351E" w:rsidP="00AB2102">
      <w:pPr>
        <w:spacing w:line="480" w:lineRule="auto"/>
        <w:jc w:val="both"/>
        <w:rPr>
          <w:rStyle w:val="Hyperlink"/>
          <w:rFonts w:ascii="Times New Roman" w:hAnsi="Times New Roman"/>
          <w:color w:val="000000" w:themeColor="text1"/>
          <w:szCs w:val="36"/>
          <w:u w:val="none"/>
        </w:rPr>
      </w:pPr>
    </w:p>
    <w:p w14:paraId="0BDD4514" w14:textId="42AFBE1F" w:rsidR="000D0D38" w:rsidRPr="00317AF2" w:rsidRDefault="000D0D38" w:rsidP="00AB2102">
      <w:pPr>
        <w:spacing w:line="480" w:lineRule="auto"/>
        <w:jc w:val="both"/>
        <w:rPr>
          <w:rFonts w:ascii="Times New Roman" w:hAnsi="Times New Roman"/>
          <w:szCs w:val="36"/>
        </w:rPr>
      </w:pPr>
    </w:p>
    <w:p w14:paraId="511ABAE2" w14:textId="1CC21997" w:rsidR="0039298C" w:rsidRPr="00317AF2" w:rsidRDefault="0039298C" w:rsidP="00115ED2">
      <w:pPr>
        <w:widowControl w:val="0"/>
        <w:autoSpaceDE w:val="0"/>
        <w:autoSpaceDN w:val="0"/>
        <w:adjustRightInd w:val="0"/>
        <w:spacing w:line="480" w:lineRule="auto"/>
        <w:rPr>
          <w:rFonts w:ascii="Times New Roman" w:hAnsi="Times New Roman"/>
          <w:color w:val="000000" w:themeColor="text1"/>
          <w:szCs w:val="36"/>
        </w:rPr>
      </w:pPr>
    </w:p>
    <w:p w14:paraId="5D5C79E4" w14:textId="74A9E0D2" w:rsidR="002E1731" w:rsidRDefault="002E1731" w:rsidP="00115ED2">
      <w:pPr>
        <w:widowControl w:val="0"/>
        <w:autoSpaceDE w:val="0"/>
        <w:autoSpaceDN w:val="0"/>
        <w:adjustRightInd w:val="0"/>
        <w:spacing w:line="480" w:lineRule="auto"/>
        <w:rPr>
          <w:rFonts w:ascii="Times New Roman" w:hAnsi="Times New Roman"/>
          <w:color w:val="000000" w:themeColor="text1"/>
          <w:szCs w:val="36"/>
        </w:rPr>
      </w:pPr>
    </w:p>
    <w:p w14:paraId="3422E036" w14:textId="39003E46" w:rsidR="005D557B" w:rsidRDefault="005D557B" w:rsidP="00115ED2">
      <w:pPr>
        <w:widowControl w:val="0"/>
        <w:autoSpaceDE w:val="0"/>
        <w:autoSpaceDN w:val="0"/>
        <w:adjustRightInd w:val="0"/>
        <w:spacing w:line="480" w:lineRule="auto"/>
        <w:rPr>
          <w:rFonts w:ascii="Times New Roman" w:hAnsi="Times New Roman"/>
          <w:color w:val="000000" w:themeColor="text1"/>
          <w:szCs w:val="36"/>
        </w:rPr>
      </w:pPr>
    </w:p>
    <w:p w14:paraId="5961E848" w14:textId="1C18FEBB" w:rsidR="005D557B" w:rsidRDefault="005D557B" w:rsidP="00115ED2">
      <w:pPr>
        <w:widowControl w:val="0"/>
        <w:autoSpaceDE w:val="0"/>
        <w:autoSpaceDN w:val="0"/>
        <w:adjustRightInd w:val="0"/>
        <w:spacing w:line="480" w:lineRule="auto"/>
        <w:rPr>
          <w:rFonts w:ascii="Times New Roman" w:hAnsi="Times New Roman"/>
          <w:color w:val="000000" w:themeColor="text1"/>
          <w:szCs w:val="36"/>
        </w:rPr>
      </w:pPr>
    </w:p>
    <w:p w14:paraId="05F106FB" w14:textId="0AA583C2" w:rsidR="005D557B" w:rsidRDefault="005D557B" w:rsidP="00115ED2">
      <w:pPr>
        <w:widowControl w:val="0"/>
        <w:autoSpaceDE w:val="0"/>
        <w:autoSpaceDN w:val="0"/>
        <w:adjustRightInd w:val="0"/>
        <w:spacing w:line="480" w:lineRule="auto"/>
        <w:rPr>
          <w:rFonts w:ascii="Times New Roman" w:hAnsi="Times New Roman"/>
          <w:color w:val="000000" w:themeColor="text1"/>
          <w:szCs w:val="36"/>
        </w:rPr>
      </w:pPr>
    </w:p>
    <w:p w14:paraId="7FBE7673" w14:textId="77777777" w:rsidR="005D557B" w:rsidRPr="00317AF2" w:rsidRDefault="005D557B" w:rsidP="00115ED2">
      <w:pPr>
        <w:widowControl w:val="0"/>
        <w:autoSpaceDE w:val="0"/>
        <w:autoSpaceDN w:val="0"/>
        <w:adjustRightInd w:val="0"/>
        <w:spacing w:line="480" w:lineRule="auto"/>
        <w:rPr>
          <w:rFonts w:ascii="Times New Roman" w:hAnsi="Times New Roman"/>
          <w:color w:val="000000" w:themeColor="text1"/>
          <w:szCs w:val="36"/>
        </w:rPr>
      </w:pPr>
    </w:p>
    <w:p w14:paraId="489DA021" w14:textId="2E1D6D3D" w:rsidR="007B2239" w:rsidRPr="00317AF2" w:rsidRDefault="007B2239" w:rsidP="007B2239">
      <w:pPr>
        <w:widowControl w:val="0"/>
        <w:tabs>
          <w:tab w:val="left" w:pos="3174"/>
        </w:tabs>
        <w:autoSpaceDE w:val="0"/>
        <w:autoSpaceDN w:val="0"/>
        <w:adjustRightInd w:val="0"/>
        <w:spacing w:line="480" w:lineRule="auto"/>
        <w:rPr>
          <w:rFonts w:ascii="Times New Roman" w:hAnsi="Times New Roman"/>
          <w:color w:val="000000" w:themeColor="text1"/>
          <w:szCs w:val="36"/>
        </w:rPr>
      </w:pPr>
    </w:p>
    <w:p w14:paraId="39F6F254" w14:textId="72EADF5D" w:rsidR="009452F2" w:rsidRPr="00317AF2" w:rsidRDefault="009452F2" w:rsidP="009452F2">
      <w:pPr>
        <w:pStyle w:val="APA1Heading"/>
        <w:rPr>
          <w:sz w:val="36"/>
          <w:szCs w:val="36"/>
        </w:rPr>
      </w:pPr>
      <w:r w:rsidRPr="00317AF2">
        <w:rPr>
          <w:sz w:val="36"/>
          <w:szCs w:val="36"/>
        </w:rPr>
        <w:lastRenderedPageBreak/>
        <w:t>DVIDB Executive Board 202</w:t>
      </w:r>
      <w:r w:rsidR="00642B0B">
        <w:rPr>
          <w:sz w:val="36"/>
          <w:szCs w:val="36"/>
        </w:rPr>
        <w:t>1</w:t>
      </w:r>
    </w:p>
    <w:p w14:paraId="67A3F90B" w14:textId="77777777" w:rsidR="009452F2" w:rsidRPr="00317AF2" w:rsidRDefault="009452F2" w:rsidP="009452F2">
      <w:pPr>
        <w:rPr>
          <w:rFonts w:ascii="Times New Roman" w:eastAsia="Arial" w:hAnsi="Times New Roman"/>
          <w:b/>
          <w:szCs w:val="36"/>
        </w:rPr>
      </w:pPr>
      <w:r w:rsidRPr="00317AF2">
        <w:rPr>
          <w:rFonts w:ascii="Times New Roman" w:eastAsia="Arial" w:hAnsi="Times New Roman"/>
          <w:b/>
          <w:szCs w:val="36"/>
        </w:rPr>
        <w:t>President</w:t>
      </w:r>
    </w:p>
    <w:p w14:paraId="1896016D"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Nicole Johnson</w:t>
      </w:r>
    </w:p>
    <w:p w14:paraId="4DC171B0"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 xml:space="preserve">Special Education Department </w:t>
      </w:r>
    </w:p>
    <w:p w14:paraId="11334488" w14:textId="4D0E42BD" w:rsidR="009452F2" w:rsidRPr="00317AF2" w:rsidRDefault="001A5518" w:rsidP="009452F2">
      <w:pPr>
        <w:rPr>
          <w:rFonts w:ascii="Times New Roman" w:eastAsia="Arial" w:hAnsi="Times New Roman"/>
          <w:szCs w:val="36"/>
        </w:rPr>
      </w:pPr>
      <w:r w:rsidRPr="00317AF2">
        <w:rPr>
          <w:rFonts w:ascii="Times New Roman" w:eastAsia="Arial" w:hAnsi="Times New Roman"/>
          <w:szCs w:val="36"/>
        </w:rPr>
        <w:t>Kutztown</w:t>
      </w:r>
      <w:r w:rsidR="009452F2" w:rsidRPr="00317AF2">
        <w:rPr>
          <w:rFonts w:ascii="Times New Roman" w:eastAsia="Arial" w:hAnsi="Times New Roman"/>
          <w:szCs w:val="36"/>
        </w:rPr>
        <w:t xml:space="preserve"> University</w:t>
      </w:r>
    </w:p>
    <w:p w14:paraId="76D8D5D7"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113 Beekey Education Building</w:t>
      </w:r>
    </w:p>
    <w:p w14:paraId="7790A166" w14:textId="77777777" w:rsidR="009452F2" w:rsidRPr="00317AF2" w:rsidRDefault="009452F2" w:rsidP="009452F2">
      <w:pPr>
        <w:rPr>
          <w:rFonts w:ascii="Times New Roman" w:eastAsia="Arial" w:hAnsi="Times New Roman"/>
          <w:szCs w:val="36"/>
        </w:rPr>
      </w:pPr>
      <w:r w:rsidRPr="00317AF2">
        <w:rPr>
          <w:rFonts w:ascii="Times New Roman" w:eastAsia="Arial" w:hAnsi="Times New Roman"/>
          <w:szCs w:val="36"/>
        </w:rPr>
        <w:t>Kutztown, PA 19530</w:t>
      </w:r>
    </w:p>
    <w:p w14:paraId="028CAF7C" w14:textId="77777777" w:rsidR="009452F2" w:rsidRPr="00317AF2" w:rsidRDefault="00A06AE5" w:rsidP="009452F2">
      <w:pPr>
        <w:rPr>
          <w:rFonts w:ascii="Times New Roman" w:eastAsia="Arial" w:hAnsi="Times New Roman"/>
          <w:b/>
          <w:szCs w:val="36"/>
        </w:rPr>
      </w:pPr>
      <w:hyperlink r:id="rId44">
        <w:r w:rsidR="009452F2" w:rsidRPr="00317AF2">
          <w:rPr>
            <w:rFonts w:ascii="Times New Roman" w:eastAsia="Arial" w:hAnsi="Times New Roman"/>
            <w:color w:val="0000FF"/>
            <w:szCs w:val="36"/>
            <w:u w:val="single"/>
          </w:rPr>
          <w:t>njohnson@kutztown.edu</w:t>
        </w:r>
      </w:hyperlink>
    </w:p>
    <w:p w14:paraId="6A34CB09" w14:textId="77777777" w:rsidR="009452F2" w:rsidRPr="00317AF2" w:rsidRDefault="009452F2" w:rsidP="009452F2">
      <w:pPr>
        <w:pBdr>
          <w:top w:val="nil"/>
          <w:left w:val="nil"/>
          <w:bottom w:val="nil"/>
          <w:right w:val="nil"/>
          <w:between w:val="nil"/>
        </w:pBdr>
        <w:rPr>
          <w:rFonts w:ascii="Times New Roman" w:eastAsia="Arial" w:hAnsi="Times New Roman"/>
          <w:b/>
          <w:szCs w:val="36"/>
        </w:rPr>
      </w:pPr>
    </w:p>
    <w:p w14:paraId="065E11CF"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szCs w:val="36"/>
        </w:rPr>
        <w:t>Past-</w:t>
      </w:r>
      <w:r w:rsidRPr="00317AF2">
        <w:rPr>
          <w:rFonts w:ascii="Times New Roman" w:eastAsia="Arial" w:hAnsi="Times New Roman"/>
          <w:b/>
          <w:color w:val="000000"/>
          <w:szCs w:val="36"/>
        </w:rPr>
        <w:t>President</w:t>
      </w:r>
    </w:p>
    <w:p w14:paraId="61DDEE24"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Amy T. Parker</w:t>
      </w:r>
    </w:p>
    <w:p w14:paraId="1A05C0E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Orientation and Mobility Program</w:t>
      </w:r>
    </w:p>
    <w:p w14:paraId="69C6585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szCs w:val="36"/>
        </w:rPr>
        <w:t>College</w:t>
      </w:r>
      <w:r w:rsidRPr="00317AF2">
        <w:rPr>
          <w:rFonts w:ascii="Times New Roman" w:eastAsia="Arial" w:hAnsi="Times New Roman"/>
          <w:color w:val="000000"/>
          <w:szCs w:val="36"/>
        </w:rPr>
        <w:t xml:space="preserve"> of Education, Portland State University</w:t>
      </w:r>
    </w:p>
    <w:p w14:paraId="793846E3"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Portland, OR</w:t>
      </w:r>
    </w:p>
    <w:p w14:paraId="7F047CA1" w14:textId="77777777" w:rsidR="009452F2" w:rsidRPr="00317AF2" w:rsidRDefault="00A06AE5" w:rsidP="009452F2">
      <w:pPr>
        <w:pBdr>
          <w:top w:val="nil"/>
          <w:left w:val="nil"/>
          <w:bottom w:val="nil"/>
          <w:right w:val="nil"/>
          <w:between w:val="nil"/>
        </w:pBdr>
        <w:rPr>
          <w:rFonts w:ascii="Times New Roman" w:eastAsia="Arial" w:hAnsi="Times New Roman"/>
          <w:szCs w:val="36"/>
        </w:rPr>
      </w:pPr>
      <w:hyperlink r:id="rId45">
        <w:r w:rsidR="009452F2" w:rsidRPr="00317AF2">
          <w:rPr>
            <w:rFonts w:ascii="Times New Roman" w:eastAsia="Arial" w:hAnsi="Times New Roman"/>
            <w:color w:val="1155CC"/>
            <w:szCs w:val="36"/>
            <w:u w:val="single"/>
          </w:rPr>
          <w:t>atp5@pdx.edu</w:t>
        </w:r>
      </w:hyperlink>
    </w:p>
    <w:p w14:paraId="6A2E2A97" w14:textId="77777777" w:rsidR="009452F2" w:rsidRPr="00317AF2" w:rsidRDefault="009452F2" w:rsidP="009452F2">
      <w:pPr>
        <w:pBdr>
          <w:top w:val="nil"/>
          <w:left w:val="nil"/>
          <w:bottom w:val="nil"/>
          <w:right w:val="nil"/>
          <w:between w:val="nil"/>
        </w:pBdr>
        <w:rPr>
          <w:rFonts w:ascii="Times New Roman" w:eastAsia="Arial" w:hAnsi="Times New Roman"/>
          <w:szCs w:val="36"/>
        </w:rPr>
      </w:pPr>
    </w:p>
    <w:p w14:paraId="443F8211" w14:textId="69E852E9" w:rsidR="009452F2" w:rsidRPr="00317AF2" w:rsidRDefault="009452F2" w:rsidP="009452F2">
      <w:pPr>
        <w:pBdr>
          <w:top w:val="nil"/>
          <w:left w:val="nil"/>
          <w:bottom w:val="nil"/>
          <w:right w:val="nil"/>
          <w:between w:val="nil"/>
        </w:pBdr>
        <w:rPr>
          <w:rFonts w:ascii="Times New Roman" w:eastAsia="Arial" w:hAnsi="Times New Roman"/>
          <w:b/>
          <w:szCs w:val="36"/>
        </w:rPr>
      </w:pPr>
      <w:r w:rsidRPr="00317AF2">
        <w:rPr>
          <w:rFonts w:ascii="Times New Roman" w:eastAsia="Arial" w:hAnsi="Times New Roman"/>
          <w:b/>
          <w:szCs w:val="36"/>
        </w:rPr>
        <w:t>President Elect</w:t>
      </w:r>
      <w:r w:rsidR="005F7B27" w:rsidRPr="00317AF2">
        <w:rPr>
          <w:rFonts w:ascii="Times New Roman" w:eastAsia="Arial" w:hAnsi="Times New Roman"/>
          <w:b/>
          <w:szCs w:val="36"/>
        </w:rPr>
        <w:t xml:space="preserve"> </w:t>
      </w:r>
    </w:p>
    <w:p w14:paraId="536D9B5E"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Kathleen Stanfa,</w:t>
      </w:r>
    </w:p>
    <w:p w14:paraId="2EEE5325"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Department of Special Education</w:t>
      </w:r>
    </w:p>
    <w:p w14:paraId="07F87EC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111 Beekey Education Center</w:t>
      </w:r>
    </w:p>
    <w:p w14:paraId="63250F1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Kutztown University</w:t>
      </w:r>
    </w:p>
    <w:p w14:paraId="1FC1651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Kutztown, PA 19530</w:t>
      </w:r>
    </w:p>
    <w:p w14:paraId="594FD482" w14:textId="77777777" w:rsidR="009452F2" w:rsidRPr="00317AF2" w:rsidRDefault="00A06AE5" w:rsidP="009452F2">
      <w:pPr>
        <w:pBdr>
          <w:top w:val="nil"/>
          <w:left w:val="nil"/>
          <w:bottom w:val="nil"/>
          <w:right w:val="nil"/>
          <w:between w:val="nil"/>
        </w:pBdr>
        <w:rPr>
          <w:rFonts w:ascii="Times New Roman" w:eastAsia="Arial" w:hAnsi="Times New Roman"/>
          <w:color w:val="0000FF"/>
          <w:szCs w:val="36"/>
          <w:u w:val="single"/>
        </w:rPr>
      </w:pPr>
      <w:hyperlink r:id="rId46">
        <w:r w:rsidR="009452F2" w:rsidRPr="00317AF2">
          <w:rPr>
            <w:rFonts w:ascii="Times New Roman" w:eastAsia="Arial" w:hAnsi="Times New Roman"/>
            <w:color w:val="0000FF"/>
            <w:szCs w:val="36"/>
            <w:u w:val="single"/>
          </w:rPr>
          <w:t>stanfa@kutztown.edu</w:t>
        </w:r>
      </w:hyperlink>
    </w:p>
    <w:p w14:paraId="63BC77C9" w14:textId="504C56ED" w:rsidR="00B3766A" w:rsidRPr="00317AF2" w:rsidRDefault="00B3766A" w:rsidP="009452F2">
      <w:pPr>
        <w:pBdr>
          <w:top w:val="nil"/>
          <w:left w:val="nil"/>
          <w:bottom w:val="nil"/>
          <w:right w:val="nil"/>
          <w:between w:val="nil"/>
        </w:pBdr>
        <w:rPr>
          <w:rFonts w:ascii="Times New Roman" w:eastAsia="Arial" w:hAnsi="Times New Roman"/>
          <w:b/>
          <w:color w:val="000000"/>
          <w:szCs w:val="36"/>
        </w:rPr>
      </w:pPr>
    </w:p>
    <w:p w14:paraId="7540C940" w14:textId="47F0A092"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b/>
          <w:color w:val="000000"/>
          <w:szCs w:val="36"/>
        </w:rPr>
        <w:t>CAN Coordinato</w:t>
      </w:r>
      <w:r w:rsidR="00E3351E">
        <w:rPr>
          <w:rFonts w:ascii="Times New Roman" w:eastAsia="Arial" w:hAnsi="Times New Roman"/>
          <w:b/>
          <w:color w:val="000000"/>
          <w:szCs w:val="36"/>
        </w:rPr>
        <w:t>r &amp; Director</w:t>
      </w:r>
      <w:r>
        <w:rPr>
          <w:rFonts w:ascii="Times New Roman" w:eastAsia="Arial" w:hAnsi="Times New Roman"/>
          <w:b/>
          <w:color w:val="000000"/>
          <w:szCs w:val="36"/>
        </w:rPr>
        <w:t xml:space="preserve"> (21-22)</w:t>
      </w:r>
    </w:p>
    <w:p w14:paraId="5175A13F" w14:textId="18DFEDFD"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 xml:space="preserve">Lisa McConachie </w:t>
      </w:r>
    </w:p>
    <w:p w14:paraId="28B7D79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Columbia Regional Program</w:t>
      </w:r>
    </w:p>
    <w:p w14:paraId="2FD760D4"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Public Schools</w:t>
      </w:r>
    </w:p>
    <w:p w14:paraId="74AA60BB"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Portland, OR</w:t>
      </w:r>
    </w:p>
    <w:p w14:paraId="474DDD38" w14:textId="77777777" w:rsidR="00642B0B" w:rsidRPr="00F9698E" w:rsidRDefault="00A06AE5" w:rsidP="00642B0B">
      <w:pPr>
        <w:rPr>
          <w:rFonts w:ascii="Times New Roman" w:eastAsia="Arial" w:hAnsi="Times New Roman"/>
          <w:color w:val="000000"/>
          <w:szCs w:val="36"/>
        </w:rPr>
      </w:pPr>
      <w:hyperlink r:id="rId47">
        <w:r w:rsidR="00642B0B" w:rsidRPr="00F9698E">
          <w:rPr>
            <w:rFonts w:ascii="Times New Roman" w:eastAsia="Arial" w:hAnsi="Times New Roman"/>
            <w:color w:val="1155CC"/>
            <w:szCs w:val="36"/>
            <w:u w:val="single"/>
          </w:rPr>
          <w:t>Lmcconac@pps.net</w:t>
        </w:r>
      </w:hyperlink>
    </w:p>
    <w:p w14:paraId="112C8DC8" w14:textId="77777777" w:rsidR="00642B0B" w:rsidRPr="00F9698E" w:rsidRDefault="00642B0B" w:rsidP="00642B0B">
      <w:pPr>
        <w:rPr>
          <w:rFonts w:ascii="Times New Roman" w:eastAsia="Times New Roman" w:hAnsi="Times New Roman"/>
          <w:color w:val="000000"/>
          <w:szCs w:val="36"/>
        </w:rPr>
      </w:pPr>
    </w:p>
    <w:p w14:paraId="7547DC5D"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b/>
          <w:szCs w:val="36"/>
        </w:rPr>
        <w:t>Representative Assembly Member</w:t>
      </w:r>
    </w:p>
    <w:p w14:paraId="60DDCA27"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szCs w:val="36"/>
        </w:rPr>
        <w:t>Adam Graves (21-22)</w:t>
      </w:r>
    </w:p>
    <w:p w14:paraId="37A12970" w14:textId="77777777" w:rsidR="00642B0B" w:rsidRPr="00F9698E" w:rsidRDefault="00642B0B" w:rsidP="00642B0B">
      <w:pPr>
        <w:rPr>
          <w:rFonts w:ascii="Times New Roman" w:eastAsia="Times New Roman" w:hAnsi="Times New Roman"/>
          <w:szCs w:val="36"/>
        </w:rPr>
      </w:pPr>
      <w:r w:rsidRPr="00F9698E">
        <w:rPr>
          <w:rFonts w:ascii="Times New Roman" w:eastAsia="Arial" w:hAnsi="Times New Roman"/>
          <w:szCs w:val="36"/>
        </w:rPr>
        <w:t>Texas School of the Blind and Visually Impaired</w:t>
      </w:r>
    </w:p>
    <w:p w14:paraId="56DF3235" w14:textId="61B9B94E" w:rsidR="00B3766A" w:rsidRPr="00642B0B" w:rsidRDefault="00A06AE5" w:rsidP="00642B0B">
      <w:pPr>
        <w:rPr>
          <w:rFonts w:ascii="Times New Roman" w:eastAsia="Arial" w:hAnsi="Times New Roman"/>
          <w:color w:val="0000FF"/>
          <w:szCs w:val="36"/>
          <w:u w:val="single"/>
        </w:rPr>
      </w:pPr>
      <w:hyperlink r:id="rId48">
        <w:r w:rsidR="00642B0B" w:rsidRPr="00F9698E">
          <w:rPr>
            <w:rFonts w:ascii="Times New Roman" w:eastAsia="Arial" w:hAnsi="Times New Roman"/>
            <w:color w:val="1155CC"/>
            <w:szCs w:val="36"/>
            <w:u w:val="single"/>
          </w:rPr>
          <w:t>gravesa@tsbvi.edu</w:t>
        </w:r>
      </w:hyperlink>
    </w:p>
    <w:p w14:paraId="51FCB5FF" w14:textId="77777777" w:rsidR="00B3766A" w:rsidRPr="00317AF2" w:rsidRDefault="00B3766A" w:rsidP="009452F2">
      <w:pPr>
        <w:pBdr>
          <w:top w:val="nil"/>
          <w:left w:val="nil"/>
          <w:bottom w:val="nil"/>
          <w:right w:val="nil"/>
          <w:between w:val="nil"/>
        </w:pBdr>
        <w:rPr>
          <w:rFonts w:ascii="Times New Roman" w:eastAsia="Arial" w:hAnsi="Times New Roman"/>
          <w:b/>
          <w:color w:val="000000"/>
          <w:szCs w:val="36"/>
        </w:rPr>
      </w:pPr>
    </w:p>
    <w:p w14:paraId="1BE41F7A"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Secretary</w:t>
      </w:r>
    </w:p>
    <w:p w14:paraId="1998513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Tessa McCarthy (</w:t>
      </w:r>
      <w:r w:rsidRPr="00317AF2">
        <w:rPr>
          <w:rFonts w:ascii="Times New Roman" w:eastAsia="Arial" w:hAnsi="Times New Roman"/>
          <w:szCs w:val="36"/>
        </w:rPr>
        <w:t>20-21</w:t>
      </w:r>
      <w:r w:rsidRPr="00317AF2">
        <w:rPr>
          <w:rFonts w:ascii="Times New Roman" w:eastAsia="Arial" w:hAnsi="Times New Roman"/>
          <w:color w:val="000000"/>
          <w:szCs w:val="36"/>
        </w:rPr>
        <w:t>)</w:t>
      </w:r>
    </w:p>
    <w:p w14:paraId="037109F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Coordinator of the Vision Studies Program</w:t>
      </w:r>
    </w:p>
    <w:p w14:paraId="2298382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University of Pittsburgh</w:t>
      </w:r>
    </w:p>
    <w:p w14:paraId="44AEE77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5154 Wesley W. Posvar Hall</w:t>
      </w:r>
      <w:r w:rsidRPr="00317AF2">
        <w:rPr>
          <w:rFonts w:ascii="Times New Roman" w:eastAsia="Arial" w:hAnsi="Times New Roman"/>
          <w:color w:val="000000"/>
          <w:szCs w:val="36"/>
        </w:rPr>
        <w:br/>
        <w:t>230 S Bouquet St</w:t>
      </w:r>
      <w:r w:rsidRPr="00317AF2">
        <w:rPr>
          <w:rFonts w:ascii="Times New Roman" w:eastAsia="Arial" w:hAnsi="Times New Roman"/>
          <w:color w:val="000000"/>
          <w:szCs w:val="36"/>
        </w:rPr>
        <w:br/>
        <w:t>Pittsburgh, PA 15260</w:t>
      </w:r>
      <w:r w:rsidRPr="00317AF2">
        <w:rPr>
          <w:rFonts w:ascii="Times New Roman" w:eastAsia="Arial" w:hAnsi="Times New Roman"/>
          <w:color w:val="000000"/>
          <w:szCs w:val="36"/>
        </w:rPr>
        <w:br/>
      </w:r>
      <w:hyperlink r:id="rId49">
        <w:r w:rsidRPr="00317AF2">
          <w:rPr>
            <w:rFonts w:ascii="Times New Roman" w:eastAsia="Arial" w:hAnsi="Times New Roman"/>
            <w:color w:val="0000FF"/>
            <w:szCs w:val="36"/>
            <w:u w:val="single"/>
          </w:rPr>
          <w:t>tessam@pitt.edu</w:t>
        </w:r>
      </w:hyperlink>
    </w:p>
    <w:p w14:paraId="04F29C06"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6A5832D9"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Treasurer</w:t>
      </w:r>
    </w:p>
    <w:p w14:paraId="54A3902A"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Karen Koehler </w:t>
      </w:r>
    </w:p>
    <w:p w14:paraId="21DE733A"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Shawnee State University</w:t>
      </w:r>
    </w:p>
    <w:p w14:paraId="6DF734F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15403 Matville Rd.</w:t>
      </w:r>
    </w:p>
    <w:p w14:paraId="3FB89B3D"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Orient, OH 43146</w:t>
      </w:r>
    </w:p>
    <w:p w14:paraId="28283805" w14:textId="77777777" w:rsidR="009452F2" w:rsidRPr="00317AF2" w:rsidRDefault="00A06AE5" w:rsidP="009452F2">
      <w:pPr>
        <w:pBdr>
          <w:top w:val="nil"/>
          <w:left w:val="nil"/>
          <w:bottom w:val="nil"/>
          <w:right w:val="nil"/>
          <w:between w:val="nil"/>
        </w:pBdr>
        <w:rPr>
          <w:rFonts w:ascii="Times New Roman" w:eastAsia="Arial" w:hAnsi="Times New Roman"/>
          <w:color w:val="000000"/>
          <w:szCs w:val="36"/>
        </w:rPr>
      </w:pPr>
      <w:hyperlink r:id="rId50">
        <w:r w:rsidR="009452F2" w:rsidRPr="00317AF2">
          <w:rPr>
            <w:rFonts w:ascii="Times New Roman" w:eastAsia="Arial" w:hAnsi="Times New Roman"/>
            <w:color w:val="0000FF"/>
            <w:szCs w:val="36"/>
            <w:u w:val="single"/>
          </w:rPr>
          <w:t>kkoehler@shawnee.edu</w:t>
        </w:r>
      </w:hyperlink>
    </w:p>
    <w:p w14:paraId="29F9EEE2"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744E307C" w14:textId="604BA7CF"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t>Quarterly Editor</w:t>
      </w:r>
    </w:p>
    <w:p w14:paraId="76A703D3" w14:textId="6B7B2436"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 xml:space="preserve">Kathleen Farrand </w:t>
      </w:r>
    </w:p>
    <w:p w14:paraId="004A9C62"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Arizona State University</w:t>
      </w:r>
    </w:p>
    <w:p w14:paraId="495E1047"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Mary Lou Fulton Teachers College</w:t>
      </w:r>
    </w:p>
    <w:p w14:paraId="38A341DF"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1050 Forest Mall</w:t>
      </w:r>
    </w:p>
    <w:p w14:paraId="6A22D436"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Tempe, AZ 85287</w:t>
      </w:r>
    </w:p>
    <w:p w14:paraId="55341167" w14:textId="2D06E098" w:rsidR="009452F2" w:rsidRDefault="00A06AE5" w:rsidP="009452F2">
      <w:pPr>
        <w:pBdr>
          <w:top w:val="nil"/>
          <w:left w:val="nil"/>
          <w:bottom w:val="nil"/>
          <w:right w:val="nil"/>
          <w:between w:val="nil"/>
        </w:pBdr>
        <w:rPr>
          <w:rFonts w:ascii="Times New Roman" w:eastAsia="Arial" w:hAnsi="Times New Roman"/>
          <w:color w:val="0000FF"/>
          <w:szCs w:val="36"/>
          <w:u w:val="single"/>
        </w:rPr>
      </w:pPr>
      <w:hyperlink r:id="rId51">
        <w:r w:rsidR="009452F2" w:rsidRPr="00317AF2">
          <w:rPr>
            <w:rFonts w:ascii="Times New Roman" w:eastAsia="Arial" w:hAnsi="Times New Roman"/>
            <w:color w:val="0000FF"/>
            <w:szCs w:val="36"/>
            <w:u w:val="single"/>
          </w:rPr>
          <w:t>Kathleen.Farrand@asu.edu</w:t>
        </w:r>
      </w:hyperlink>
    </w:p>
    <w:p w14:paraId="7BE2F956" w14:textId="77777777" w:rsidR="00642B0B" w:rsidRPr="00317AF2" w:rsidRDefault="00642B0B" w:rsidP="009452F2">
      <w:pPr>
        <w:pBdr>
          <w:top w:val="nil"/>
          <w:left w:val="nil"/>
          <w:bottom w:val="nil"/>
          <w:right w:val="nil"/>
          <w:between w:val="nil"/>
        </w:pBdr>
        <w:rPr>
          <w:rFonts w:ascii="Times New Roman" w:eastAsia="Arial" w:hAnsi="Times New Roman"/>
          <w:color w:val="0000FF"/>
          <w:szCs w:val="36"/>
          <w:u w:val="single"/>
        </w:rPr>
      </w:pPr>
    </w:p>
    <w:p w14:paraId="498C8AF0"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p>
    <w:p w14:paraId="2FBAEFF5" w14:textId="77777777" w:rsidR="009452F2" w:rsidRPr="00317AF2" w:rsidRDefault="009452F2" w:rsidP="009452F2">
      <w:pPr>
        <w:pBdr>
          <w:top w:val="nil"/>
          <w:left w:val="nil"/>
          <w:bottom w:val="nil"/>
          <w:right w:val="nil"/>
          <w:between w:val="nil"/>
        </w:pBdr>
        <w:rPr>
          <w:rFonts w:ascii="Times New Roman" w:eastAsia="Arial" w:hAnsi="Times New Roman"/>
          <w:b/>
          <w:color w:val="000000"/>
          <w:szCs w:val="36"/>
        </w:rPr>
      </w:pPr>
      <w:r w:rsidRPr="00317AF2">
        <w:rPr>
          <w:rFonts w:ascii="Times New Roman" w:eastAsia="Arial" w:hAnsi="Times New Roman"/>
          <w:b/>
          <w:color w:val="000000"/>
          <w:szCs w:val="36"/>
        </w:rPr>
        <w:lastRenderedPageBreak/>
        <w:t>Website Master</w:t>
      </w:r>
    </w:p>
    <w:p w14:paraId="31944A85"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Mackenzie Savaiano</w:t>
      </w:r>
    </w:p>
    <w:p w14:paraId="20FB92DB"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University of Nebraska-Lincoln</w:t>
      </w:r>
    </w:p>
    <w:p w14:paraId="6E3D9A6C"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202A Barkley Memorial Center</w:t>
      </w:r>
    </w:p>
    <w:p w14:paraId="4C5A0A49" w14:textId="77777777" w:rsidR="009452F2" w:rsidRPr="00317AF2"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color w:val="000000"/>
          <w:szCs w:val="36"/>
        </w:rPr>
        <w:t>Lincoln, NE 68583-0738</w:t>
      </w:r>
    </w:p>
    <w:p w14:paraId="5AE06D56" w14:textId="4CF4EE89" w:rsidR="009452F2" w:rsidRPr="00317AF2" w:rsidRDefault="00A06AE5" w:rsidP="009452F2">
      <w:pPr>
        <w:pBdr>
          <w:top w:val="nil"/>
          <w:left w:val="nil"/>
          <w:bottom w:val="nil"/>
          <w:right w:val="nil"/>
          <w:between w:val="nil"/>
        </w:pBdr>
        <w:rPr>
          <w:rFonts w:ascii="Times New Roman" w:eastAsia="Arial" w:hAnsi="Times New Roman"/>
          <w:color w:val="0000FF"/>
          <w:szCs w:val="36"/>
          <w:u w:val="single"/>
        </w:rPr>
      </w:pPr>
      <w:hyperlink r:id="rId52">
        <w:r w:rsidR="009452F2" w:rsidRPr="00317AF2">
          <w:rPr>
            <w:rFonts w:ascii="Times New Roman" w:eastAsia="Arial" w:hAnsi="Times New Roman"/>
            <w:color w:val="0000FF"/>
            <w:szCs w:val="36"/>
            <w:u w:val="single"/>
          </w:rPr>
          <w:t>Msavaiano2@unl.edu</w:t>
        </w:r>
      </w:hyperlink>
    </w:p>
    <w:p w14:paraId="6B6FD942" w14:textId="77777777" w:rsidR="005F7B27" w:rsidRPr="00317AF2" w:rsidRDefault="005F7B27" w:rsidP="009452F2">
      <w:pPr>
        <w:pBdr>
          <w:top w:val="nil"/>
          <w:left w:val="nil"/>
          <w:bottom w:val="nil"/>
          <w:right w:val="nil"/>
          <w:between w:val="nil"/>
        </w:pBdr>
        <w:rPr>
          <w:rFonts w:ascii="Times New Roman" w:eastAsia="Arial" w:hAnsi="Times New Roman"/>
          <w:color w:val="000000"/>
          <w:szCs w:val="36"/>
        </w:rPr>
      </w:pPr>
    </w:p>
    <w:p w14:paraId="4E17E281" w14:textId="69B4D9FC" w:rsidR="009452F2" w:rsidRPr="00642B0B" w:rsidRDefault="009452F2" w:rsidP="009452F2">
      <w:pPr>
        <w:pBdr>
          <w:top w:val="nil"/>
          <w:left w:val="nil"/>
          <w:bottom w:val="nil"/>
          <w:right w:val="nil"/>
          <w:between w:val="nil"/>
        </w:pBdr>
        <w:rPr>
          <w:rFonts w:ascii="Times New Roman" w:eastAsia="Arial" w:hAnsi="Times New Roman"/>
          <w:color w:val="000000"/>
          <w:szCs w:val="36"/>
        </w:rPr>
      </w:pPr>
      <w:r w:rsidRPr="00317AF2">
        <w:rPr>
          <w:rFonts w:ascii="Times New Roman" w:eastAsia="Arial" w:hAnsi="Times New Roman"/>
          <w:b/>
          <w:color w:val="000000"/>
          <w:szCs w:val="36"/>
        </w:rPr>
        <w:t>Directors</w:t>
      </w:r>
    </w:p>
    <w:p w14:paraId="7DC287AD"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Joan Lacey Allison (20-21)</w:t>
      </w:r>
    </w:p>
    <w:p w14:paraId="2ADC064A"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Vision Program for SASED</w:t>
      </w:r>
    </w:p>
    <w:p w14:paraId="55EA03E6"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1110 South Villa Avenue</w:t>
      </w:r>
    </w:p>
    <w:p w14:paraId="0DA45F2E"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Villa Park, Il  60181</w:t>
      </w:r>
    </w:p>
    <w:p w14:paraId="75E42C44" w14:textId="328019A7" w:rsidR="00642B0B" w:rsidRDefault="00A06AE5" w:rsidP="00642B0B">
      <w:pPr>
        <w:rPr>
          <w:rFonts w:ascii="Times New Roman" w:eastAsia="Arial" w:hAnsi="Times New Roman"/>
          <w:szCs w:val="36"/>
        </w:rPr>
      </w:pPr>
      <w:hyperlink r:id="rId53" w:history="1">
        <w:r w:rsidR="00642B0B" w:rsidRPr="00D40C65">
          <w:rPr>
            <w:rStyle w:val="Hyperlink"/>
            <w:rFonts w:ascii="Times New Roman" w:eastAsia="Arial" w:hAnsi="Times New Roman"/>
            <w:szCs w:val="36"/>
          </w:rPr>
          <w:t>jallison@sased.org</w:t>
        </w:r>
      </w:hyperlink>
    </w:p>
    <w:p w14:paraId="496A189F" w14:textId="77777777" w:rsidR="00642B0B" w:rsidRPr="00F9698E" w:rsidRDefault="00642B0B" w:rsidP="00642B0B">
      <w:pPr>
        <w:rPr>
          <w:rFonts w:ascii="Times New Roman" w:eastAsia="Arial" w:hAnsi="Times New Roman"/>
          <w:szCs w:val="36"/>
        </w:rPr>
      </w:pPr>
    </w:p>
    <w:p w14:paraId="145C5581"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Bryan Moles (20-21)</w:t>
      </w:r>
    </w:p>
    <w:p w14:paraId="3548F6AD"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University of Illinois at Chicago,</w:t>
      </w:r>
    </w:p>
    <w:p w14:paraId="4B2C2942"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Department of Special Education</w:t>
      </w:r>
    </w:p>
    <w:p w14:paraId="78379DB8" w14:textId="77777777" w:rsidR="00642B0B" w:rsidRPr="00F9698E" w:rsidRDefault="00A06AE5" w:rsidP="00642B0B">
      <w:pPr>
        <w:rPr>
          <w:rFonts w:ascii="Times New Roman" w:eastAsia="Arial" w:hAnsi="Times New Roman"/>
          <w:color w:val="000000"/>
          <w:szCs w:val="36"/>
        </w:rPr>
      </w:pPr>
      <w:hyperlink r:id="rId54">
        <w:r w:rsidR="00642B0B" w:rsidRPr="00F9698E">
          <w:rPr>
            <w:rFonts w:ascii="Times New Roman" w:eastAsia="Arial" w:hAnsi="Times New Roman"/>
            <w:color w:val="0000FF"/>
            <w:szCs w:val="36"/>
            <w:u w:val="single"/>
          </w:rPr>
          <w:t>Bmoles2@uic.edu</w:t>
        </w:r>
      </w:hyperlink>
    </w:p>
    <w:p w14:paraId="08AA8665" w14:textId="7DF02EC0" w:rsidR="00642B0B" w:rsidRDefault="00642B0B" w:rsidP="00642B0B">
      <w:pPr>
        <w:rPr>
          <w:rFonts w:ascii="Times New Roman" w:eastAsia="Arial" w:hAnsi="Times New Roman"/>
          <w:color w:val="000000"/>
          <w:szCs w:val="36"/>
        </w:rPr>
      </w:pPr>
    </w:p>
    <w:p w14:paraId="10F28F8F"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Jodi Reeves (20-21)</w:t>
      </w:r>
    </w:p>
    <w:p w14:paraId="447A23A3"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Vision Services/BVIS</w:t>
      </w:r>
    </w:p>
    <w:p w14:paraId="1CB5F105"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Northwest Regional ESD</w:t>
      </w:r>
    </w:p>
    <w:p w14:paraId="0AEC0744" w14:textId="374A2EDC"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 xml:space="preserve">5825 NE Ray </w:t>
      </w:r>
      <w:r w:rsidR="001A5518" w:rsidRPr="00F9698E">
        <w:rPr>
          <w:rFonts w:ascii="Times New Roman" w:eastAsia="Arial" w:hAnsi="Times New Roman"/>
          <w:color w:val="000000"/>
          <w:szCs w:val="36"/>
        </w:rPr>
        <w:t>Circle</w:t>
      </w:r>
    </w:p>
    <w:p w14:paraId="1BDF62E5" w14:textId="77777777" w:rsidR="00642B0B" w:rsidRPr="00F9698E" w:rsidRDefault="00642B0B" w:rsidP="00642B0B">
      <w:pPr>
        <w:rPr>
          <w:rFonts w:ascii="Times New Roman" w:eastAsia="Arial" w:hAnsi="Times New Roman"/>
          <w:color w:val="000000"/>
          <w:szCs w:val="36"/>
        </w:rPr>
      </w:pPr>
      <w:r w:rsidRPr="00F9698E">
        <w:rPr>
          <w:rFonts w:ascii="Times New Roman" w:eastAsia="Arial" w:hAnsi="Times New Roman"/>
          <w:color w:val="000000"/>
          <w:szCs w:val="36"/>
        </w:rPr>
        <w:t>Hillsboro, OR 97124</w:t>
      </w:r>
    </w:p>
    <w:p w14:paraId="63E19E97" w14:textId="22DF4B4D" w:rsidR="00642B0B" w:rsidRDefault="00A06AE5" w:rsidP="00642B0B">
      <w:pPr>
        <w:rPr>
          <w:rFonts w:ascii="Times New Roman" w:eastAsia="Arial" w:hAnsi="Times New Roman"/>
          <w:color w:val="0000FF"/>
          <w:szCs w:val="36"/>
          <w:u w:val="single"/>
        </w:rPr>
      </w:pPr>
      <w:hyperlink r:id="rId55">
        <w:r w:rsidR="00642B0B" w:rsidRPr="00F9698E">
          <w:rPr>
            <w:rFonts w:ascii="Times New Roman" w:eastAsia="Arial" w:hAnsi="Times New Roman"/>
            <w:color w:val="0000FF"/>
            <w:szCs w:val="36"/>
            <w:u w:val="single"/>
          </w:rPr>
          <w:t>jodireeves@rocketmail.com</w:t>
        </w:r>
      </w:hyperlink>
    </w:p>
    <w:p w14:paraId="780E63AE" w14:textId="77777777" w:rsidR="00642B0B" w:rsidRDefault="00642B0B" w:rsidP="00642B0B">
      <w:pPr>
        <w:rPr>
          <w:rFonts w:ascii="Times New Roman" w:eastAsia="Arial" w:hAnsi="Times New Roman"/>
          <w:color w:val="000000"/>
          <w:szCs w:val="36"/>
        </w:rPr>
      </w:pPr>
    </w:p>
    <w:p w14:paraId="01A9371C" w14:textId="77777777" w:rsidR="00642B0B" w:rsidRDefault="00642B0B" w:rsidP="00642B0B">
      <w:pPr>
        <w:rPr>
          <w:rFonts w:ascii="Times New Roman" w:eastAsia="Arial" w:hAnsi="Times New Roman"/>
          <w:color w:val="000000"/>
          <w:szCs w:val="36"/>
        </w:rPr>
      </w:pPr>
    </w:p>
    <w:p w14:paraId="339C1610" w14:textId="77777777" w:rsidR="00642B0B" w:rsidRDefault="00642B0B" w:rsidP="00642B0B">
      <w:pPr>
        <w:rPr>
          <w:rFonts w:ascii="Times New Roman" w:eastAsia="Arial" w:hAnsi="Times New Roman"/>
          <w:color w:val="000000"/>
          <w:szCs w:val="36"/>
        </w:rPr>
      </w:pPr>
    </w:p>
    <w:p w14:paraId="5A90B27B" w14:textId="77777777" w:rsidR="00642B0B" w:rsidRDefault="00642B0B" w:rsidP="00642B0B">
      <w:pPr>
        <w:rPr>
          <w:rFonts w:ascii="Times New Roman" w:eastAsia="Arial" w:hAnsi="Times New Roman"/>
          <w:color w:val="000000"/>
          <w:szCs w:val="36"/>
        </w:rPr>
      </w:pPr>
    </w:p>
    <w:p w14:paraId="5BD9DACF" w14:textId="77777777" w:rsidR="00642B0B" w:rsidRDefault="00642B0B" w:rsidP="00642B0B">
      <w:pPr>
        <w:rPr>
          <w:rFonts w:ascii="Times New Roman" w:eastAsia="Arial" w:hAnsi="Times New Roman"/>
          <w:color w:val="000000"/>
          <w:szCs w:val="36"/>
        </w:rPr>
      </w:pPr>
    </w:p>
    <w:p w14:paraId="1A0D5C2A" w14:textId="77777777" w:rsidR="00642B0B" w:rsidRDefault="00642B0B" w:rsidP="00642B0B">
      <w:pPr>
        <w:rPr>
          <w:rFonts w:ascii="Times New Roman" w:eastAsia="Arial" w:hAnsi="Times New Roman"/>
          <w:color w:val="000000"/>
          <w:szCs w:val="36"/>
        </w:rPr>
      </w:pPr>
    </w:p>
    <w:p w14:paraId="3EE9FF96" w14:textId="4FAC24D2"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lastRenderedPageBreak/>
        <w:t>Carol Rimka (</w:t>
      </w:r>
      <w:r w:rsidRPr="00F9698E">
        <w:rPr>
          <w:rFonts w:ascii="Times New Roman" w:eastAsia="Arial" w:hAnsi="Times New Roman"/>
          <w:szCs w:val="36"/>
        </w:rPr>
        <w:t>20-21)</w:t>
      </w:r>
    </w:p>
    <w:p w14:paraId="31FEE473"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Plano Independent School District</w:t>
      </w:r>
    </w:p>
    <w:p w14:paraId="1A8EEA25"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Shiloh Center</w:t>
      </w:r>
    </w:p>
    <w:p w14:paraId="77B94329"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3540 E. 14</w:t>
      </w:r>
      <w:r w:rsidRPr="00F9698E">
        <w:rPr>
          <w:rFonts w:ascii="Times New Roman" w:eastAsia="Arial" w:hAnsi="Times New Roman"/>
          <w:color w:val="000000"/>
          <w:szCs w:val="36"/>
          <w:vertAlign w:val="superscript"/>
        </w:rPr>
        <w:t>th</w:t>
      </w:r>
      <w:r w:rsidRPr="00F9698E">
        <w:rPr>
          <w:rFonts w:ascii="Times New Roman" w:eastAsia="Arial" w:hAnsi="Times New Roman"/>
          <w:color w:val="000000"/>
          <w:szCs w:val="36"/>
        </w:rPr>
        <w:t xml:space="preserve"> St.</w:t>
      </w:r>
    </w:p>
    <w:p w14:paraId="1952852A" w14:textId="77777777" w:rsidR="00642B0B" w:rsidRPr="00F9698E" w:rsidRDefault="00642B0B" w:rsidP="00642B0B">
      <w:pPr>
        <w:rPr>
          <w:rFonts w:ascii="Times New Roman" w:eastAsia="Times New Roman" w:hAnsi="Times New Roman"/>
          <w:color w:val="000000"/>
          <w:szCs w:val="36"/>
        </w:rPr>
      </w:pPr>
      <w:r w:rsidRPr="00F9698E">
        <w:rPr>
          <w:rFonts w:ascii="Times New Roman" w:eastAsia="Arial" w:hAnsi="Times New Roman"/>
          <w:color w:val="000000"/>
          <w:szCs w:val="36"/>
        </w:rPr>
        <w:t>Plano, Texas 75074</w:t>
      </w:r>
    </w:p>
    <w:p w14:paraId="0DCB6D1C" w14:textId="77777777" w:rsidR="00642B0B" w:rsidRPr="00F9698E" w:rsidRDefault="00A06AE5" w:rsidP="00642B0B">
      <w:pPr>
        <w:rPr>
          <w:rFonts w:ascii="Times New Roman" w:eastAsia="Times New Roman" w:hAnsi="Times New Roman"/>
          <w:szCs w:val="36"/>
        </w:rPr>
      </w:pPr>
      <w:hyperlink r:id="rId56">
        <w:r w:rsidR="00642B0B" w:rsidRPr="00F9698E">
          <w:rPr>
            <w:rFonts w:ascii="Times New Roman" w:eastAsia="Arial" w:hAnsi="Times New Roman"/>
            <w:color w:val="0000FF"/>
            <w:szCs w:val="36"/>
            <w:u w:val="single"/>
          </w:rPr>
          <w:t>carol.rimka@pisd.edu</w:t>
        </w:r>
      </w:hyperlink>
    </w:p>
    <w:p w14:paraId="3BCA1654" w14:textId="77777777" w:rsidR="00642B0B" w:rsidRDefault="00642B0B" w:rsidP="00642B0B">
      <w:pPr>
        <w:rPr>
          <w:rFonts w:ascii="Times New Roman" w:eastAsia="Arial" w:hAnsi="Times New Roman"/>
          <w:szCs w:val="36"/>
        </w:rPr>
      </w:pPr>
    </w:p>
    <w:p w14:paraId="5E1167AE" w14:textId="0D9582DD"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Katie Ericson (21-22)</w:t>
      </w:r>
    </w:p>
    <w:p w14:paraId="5CC37220"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Tokyo, Japan</w:t>
      </w:r>
    </w:p>
    <w:p w14:paraId="36A47460" w14:textId="50FE0F63" w:rsidR="00642B0B" w:rsidRPr="00F9698E" w:rsidRDefault="00A06AE5" w:rsidP="00642B0B">
      <w:pPr>
        <w:rPr>
          <w:rFonts w:ascii="Times New Roman" w:eastAsia="Arial" w:hAnsi="Times New Roman"/>
          <w:szCs w:val="36"/>
        </w:rPr>
      </w:pPr>
      <w:hyperlink r:id="rId57" w:history="1">
        <w:r w:rsidR="00642B0B" w:rsidRPr="00F9698E">
          <w:rPr>
            <w:rStyle w:val="Hyperlink"/>
            <w:rFonts w:ascii="Times New Roman" w:eastAsia="Arial" w:hAnsi="Times New Roman"/>
            <w:szCs w:val="36"/>
          </w:rPr>
          <w:t>katherine.e.ericson@gmail.com</w:t>
        </w:r>
      </w:hyperlink>
    </w:p>
    <w:p w14:paraId="7588B6CA" w14:textId="77777777" w:rsidR="00642B0B" w:rsidRPr="00F9698E" w:rsidRDefault="00642B0B" w:rsidP="00642B0B">
      <w:pPr>
        <w:rPr>
          <w:rFonts w:ascii="Times New Roman" w:eastAsia="Arial" w:hAnsi="Times New Roman"/>
          <w:szCs w:val="36"/>
        </w:rPr>
      </w:pPr>
    </w:p>
    <w:p w14:paraId="18D94984" w14:textId="7932A913" w:rsidR="00642B0B" w:rsidRDefault="00642B0B" w:rsidP="00642B0B">
      <w:pPr>
        <w:rPr>
          <w:rFonts w:ascii="Times New Roman" w:eastAsia="Arial" w:hAnsi="Times New Roman"/>
          <w:szCs w:val="36"/>
        </w:rPr>
      </w:pPr>
      <w:r w:rsidRPr="00F9698E">
        <w:rPr>
          <w:rFonts w:ascii="Times New Roman" w:eastAsia="Arial" w:hAnsi="Times New Roman"/>
          <w:szCs w:val="36"/>
        </w:rPr>
        <w:t>Beth Jones (21-22)</w:t>
      </w:r>
    </w:p>
    <w:p w14:paraId="6E94BA93" w14:textId="77777777" w:rsidR="00E3351E" w:rsidRDefault="00E3351E" w:rsidP="00E3351E">
      <w:pPr>
        <w:rPr>
          <w:rFonts w:ascii="Times New Roman" w:eastAsia="Arial" w:hAnsi="Times New Roman"/>
          <w:szCs w:val="36"/>
        </w:rPr>
      </w:pPr>
      <w:r>
        <w:rPr>
          <w:rFonts w:ascii="Times New Roman" w:eastAsia="Arial" w:hAnsi="Times New Roman"/>
          <w:szCs w:val="36"/>
        </w:rPr>
        <w:t>Texas A&amp;M University-Commerce</w:t>
      </w:r>
    </w:p>
    <w:p w14:paraId="278D30C5" w14:textId="759A9A05" w:rsidR="00E3351E" w:rsidRDefault="00A06AE5" w:rsidP="00642B0B">
      <w:pPr>
        <w:rPr>
          <w:rFonts w:ascii="Times New Roman" w:eastAsia="Arial" w:hAnsi="Times New Roman"/>
          <w:szCs w:val="36"/>
        </w:rPr>
      </w:pPr>
      <w:hyperlink r:id="rId58" w:history="1">
        <w:r w:rsidR="00E3351E" w:rsidRPr="00BB13F6">
          <w:rPr>
            <w:rStyle w:val="Hyperlink"/>
            <w:rFonts w:ascii="Times New Roman" w:eastAsia="Arial" w:hAnsi="Times New Roman"/>
            <w:szCs w:val="36"/>
          </w:rPr>
          <w:t>beth.jones@tamuc.edu</w:t>
        </w:r>
      </w:hyperlink>
    </w:p>
    <w:p w14:paraId="62E5FBC8" w14:textId="77777777" w:rsidR="00642B0B" w:rsidRPr="00F9698E" w:rsidRDefault="00642B0B" w:rsidP="00642B0B">
      <w:pPr>
        <w:rPr>
          <w:rFonts w:ascii="Times New Roman" w:eastAsia="Arial" w:hAnsi="Times New Roman"/>
          <w:szCs w:val="36"/>
        </w:rPr>
      </w:pPr>
    </w:p>
    <w:p w14:paraId="2BF915A7"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Rachel Schles (21-22)</w:t>
      </w:r>
    </w:p>
    <w:p w14:paraId="0DC07406"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Low Incidence Visual Disabilities Program</w:t>
      </w:r>
    </w:p>
    <w:p w14:paraId="2B2FC12E"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Peabody College</w:t>
      </w:r>
    </w:p>
    <w:p w14:paraId="6212C19F"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Vanderbilt University</w:t>
      </w:r>
    </w:p>
    <w:p w14:paraId="049AEEA5"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Box 228</w:t>
      </w:r>
    </w:p>
    <w:p w14:paraId="46C1E969"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110 Magnolia Circle</w:t>
      </w:r>
    </w:p>
    <w:p w14:paraId="18244733" w14:textId="77777777" w:rsidR="00642B0B" w:rsidRPr="00F9698E" w:rsidRDefault="00642B0B" w:rsidP="00642B0B">
      <w:pPr>
        <w:rPr>
          <w:rFonts w:ascii="Times New Roman" w:eastAsia="Arial" w:hAnsi="Times New Roman"/>
          <w:szCs w:val="36"/>
        </w:rPr>
      </w:pPr>
      <w:r w:rsidRPr="00F9698E">
        <w:rPr>
          <w:rFonts w:ascii="Times New Roman" w:eastAsia="Arial" w:hAnsi="Times New Roman"/>
          <w:szCs w:val="36"/>
        </w:rPr>
        <w:t>Nashville, TN 37203</w:t>
      </w:r>
    </w:p>
    <w:p w14:paraId="42CC3224" w14:textId="77777777" w:rsidR="00642B0B" w:rsidRPr="00F9698E" w:rsidRDefault="00A06AE5" w:rsidP="00642B0B">
      <w:pPr>
        <w:rPr>
          <w:rFonts w:ascii="Times New Roman" w:eastAsia="Arial" w:hAnsi="Times New Roman"/>
          <w:szCs w:val="36"/>
        </w:rPr>
      </w:pPr>
      <w:hyperlink r:id="rId59">
        <w:r w:rsidR="00642B0B" w:rsidRPr="00F9698E">
          <w:rPr>
            <w:rFonts w:ascii="Times New Roman" w:eastAsia="Arial" w:hAnsi="Times New Roman"/>
            <w:color w:val="1155CC"/>
            <w:szCs w:val="36"/>
            <w:u w:val="single"/>
          </w:rPr>
          <w:t>rachel.schles@vanderbilt.edu</w:t>
        </w:r>
      </w:hyperlink>
      <w:r w:rsidR="00642B0B" w:rsidRPr="00F9698E">
        <w:rPr>
          <w:rFonts w:ascii="Times New Roman" w:eastAsia="Arial" w:hAnsi="Times New Roman"/>
          <w:szCs w:val="36"/>
        </w:rPr>
        <w:t xml:space="preserve"> </w:t>
      </w:r>
    </w:p>
    <w:p w14:paraId="24425393" w14:textId="77777777" w:rsidR="00642B0B" w:rsidRPr="00F9698E" w:rsidRDefault="00642B0B" w:rsidP="00642B0B">
      <w:pPr>
        <w:rPr>
          <w:rFonts w:ascii="Times New Roman" w:eastAsia="Arial" w:hAnsi="Times New Roman"/>
          <w:szCs w:val="36"/>
        </w:rPr>
      </w:pPr>
    </w:p>
    <w:p w14:paraId="4A6BE408" w14:textId="6BF5851B" w:rsidR="00642B0B" w:rsidRPr="00F9698E" w:rsidRDefault="00642B0B" w:rsidP="00642B0B">
      <w:pPr>
        <w:rPr>
          <w:rFonts w:ascii="Times New Roman" w:eastAsia="Arial" w:hAnsi="Times New Roman"/>
          <w:szCs w:val="36"/>
        </w:rPr>
      </w:pPr>
    </w:p>
    <w:p w14:paraId="2817E28C" w14:textId="77777777" w:rsidR="00642B0B" w:rsidRPr="00F9698E" w:rsidRDefault="00642B0B" w:rsidP="00642B0B">
      <w:pPr>
        <w:rPr>
          <w:rFonts w:ascii="Times New Roman" w:eastAsia="Arial" w:hAnsi="Times New Roman"/>
          <w:szCs w:val="36"/>
        </w:rPr>
      </w:pPr>
    </w:p>
    <w:p w14:paraId="375ACDF5" w14:textId="77777777" w:rsidR="00642B0B" w:rsidRPr="00F9698E" w:rsidRDefault="00642B0B" w:rsidP="00642B0B">
      <w:pPr>
        <w:rPr>
          <w:rFonts w:ascii="Times New Roman" w:eastAsia="Arial" w:hAnsi="Times New Roman"/>
          <w:szCs w:val="36"/>
        </w:rPr>
      </w:pPr>
    </w:p>
    <w:p w14:paraId="4E56DE41" w14:textId="77777777" w:rsidR="00521BC9" w:rsidRPr="00317AF2" w:rsidRDefault="00521BC9" w:rsidP="002152B1">
      <w:pPr>
        <w:spacing w:line="480" w:lineRule="auto"/>
        <w:jc w:val="both"/>
        <w:rPr>
          <w:rFonts w:ascii="Times New Roman" w:hAnsi="Times New Roman"/>
          <w:szCs w:val="36"/>
        </w:rPr>
      </w:pPr>
    </w:p>
    <w:p w14:paraId="36B38BF4" w14:textId="77777777" w:rsidR="00F70E0F" w:rsidRPr="00317AF2" w:rsidRDefault="00F70E0F" w:rsidP="00F70E0F">
      <w:pPr>
        <w:pStyle w:val="Heading1"/>
        <w:spacing w:line="480" w:lineRule="auto"/>
        <w:rPr>
          <w:rFonts w:ascii="Times New Roman" w:hAnsi="Times New Roman" w:cs="Times New Roman"/>
        </w:rPr>
      </w:pPr>
      <w:r w:rsidRPr="00317AF2">
        <w:rPr>
          <w:rFonts w:ascii="Times New Roman" w:hAnsi="Times New Roman" w:cs="Times New Roman"/>
        </w:rPr>
        <w:lastRenderedPageBreak/>
        <w:t>Council for Exceptional Children</w:t>
      </w:r>
    </w:p>
    <w:p w14:paraId="210CD4CD" w14:textId="77777777" w:rsidR="00F70E0F" w:rsidRPr="00317AF2" w:rsidRDefault="00F70E0F" w:rsidP="00F70E0F">
      <w:pPr>
        <w:pStyle w:val="Heading1"/>
        <w:rPr>
          <w:rFonts w:ascii="Times New Roman" w:hAnsi="Times New Roman" w:cs="Times New Roman"/>
        </w:rPr>
      </w:pPr>
      <w:bookmarkStart w:id="13" w:name="_The_Voice_and"/>
      <w:bookmarkStart w:id="14" w:name="_The_Voice_and_1"/>
      <w:bookmarkEnd w:id="13"/>
      <w:bookmarkEnd w:id="14"/>
      <w:r w:rsidRPr="00317AF2">
        <w:rPr>
          <w:rFonts w:ascii="Times New Roman" w:hAnsi="Times New Roman" w:cs="Times New Roman"/>
        </w:rPr>
        <w:t>The Voice and Vision of Special Education</w:t>
      </w:r>
    </w:p>
    <w:p w14:paraId="044C890E" w14:textId="77777777" w:rsidR="00F70E0F" w:rsidRPr="00317AF2" w:rsidRDefault="00F70E0F" w:rsidP="00F70E0F">
      <w:pPr>
        <w:spacing w:line="480" w:lineRule="auto"/>
        <w:jc w:val="center"/>
        <w:rPr>
          <w:rFonts w:ascii="Times New Roman" w:hAnsi="Times New Roman"/>
          <w:szCs w:val="36"/>
        </w:rPr>
      </w:pPr>
    </w:p>
    <w:p w14:paraId="073283A1"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 xml:space="preserve">Join Online Today:  </w:t>
      </w:r>
      <w:hyperlink r:id="rId60" w:history="1">
        <w:r w:rsidRPr="00317AF2">
          <w:rPr>
            <w:rStyle w:val="Hyperlink"/>
            <w:rFonts w:ascii="Times New Roman" w:hAnsi="Times New Roman"/>
            <w:szCs w:val="36"/>
          </w:rPr>
          <w:t>www.cec.sped.org/membership</w:t>
        </w:r>
      </w:hyperlink>
    </w:p>
    <w:p w14:paraId="37F06B0A"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888-232-7733</w:t>
      </w:r>
    </w:p>
    <w:p w14:paraId="1D473747"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Fax: 703-264-9494</w:t>
      </w:r>
    </w:p>
    <w:p w14:paraId="50204DB3"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service@cec.sped.org</w:t>
      </w:r>
    </w:p>
    <w:p w14:paraId="02519AA2" w14:textId="77777777" w:rsidR="00F70E0F" w:rsidRPr="00317AF2" w:rsidRDefault="00F70E0F" w:rsidP="00F70E0F">
      <w:pPr>
        <w:pStyle w:val="Heading1"/>
        <w:jc w:val="left"/>
        <w:rPr>
          <w:rFonts w:ascii="Times New Roman" w:hAnsi="Times New Roman" w:cs="Times New Roman"/>
        </w:rPr>
      </w:pPr>
    </w:p>
    <w:p w14:paraId="0FA5DAB9" w14:textId="77777777" w:rsidR="00F70E0F" w:rsidRPr="00317AF2" w:rsidRDefault="00F70E0F" w:rsidP="00F70E0F">
      <w:pPr>
        <w:spacing w:line="480" w:lineRule="auto"/>
        <w:jc w:val="both"/>
        <w:rPr>
          <w:rFonts w:ascii="Times New Roman" w:hAnsi="Times New Roman"/>
        </w:rPr>
      </w:pPr>
    </w:p>
    <w:p w14:paraId="606C52DB" w14:textId="77777777" w:rsidR="00F70E0F" w:rsidRPr="00317AF2" w:rsidRDefault="00F70E0F" w:rsidP="002152B1">
      <w:pPr>
        <w:spacing w:line="480" w:lineRule="auto"/>
        <w:jc w:val="both"/>
        <w:rPr>
          <w:rFonts w:ascii="Times New Roman" w:hAnsi="Times New Roman"/>
        </w:rPr>
      </w:pPr>
    </w:p>
    <w:p w14:paraId="0FE2AF49" w14:textId="77777777" w:rsidR="000233B3" w:rsidRPr="00317AF2" w:rsidRDefault="000233B3" w:rsidP="002152B1">
      <w:pPr>
        <w:spacing w:line="480" w:lineRule="auto"/>
        <w:jc w:val="both"/>
        <w:rPr>
          <w:rFonts w:ascii="Times New Roman" w:hAnsi="Times New Roman"/>
        </w:rPr>
      </w:pPr>
    </w:p>
    <w:p w14:paraId="5C011119" w14:textId="77777777" w:rsidR="000233B3" w:rsidRPr="00317AF2" w:rsidRDefault="000233B3" w:rsidP="002152B1">
      <w:pPr>
        <w:spacing w:line="480" w:lineRule="auto"/>
        <w:jc w:val="both"/>
        <w:rPr>
          <w:rFonts w:ascii="Times New Roman" w:hAnsi="Times New Roman"/>
          <w:szCs w:val="36"/>
        </w:rPr>
      </w:pPr>
    </w:p>
    <w:p w14:paraId="14ADFB91" w14:textId="6D5492A2" w:rsidR="00FE48DE" w:rsidRPr="00317AF2" w:rsidRDefault="00FE48DE" w:rsidP="002152B1">
      <w:pPr>
        <w:spacing w:line="480" w:lineRule="auto"/>
        <w:jc w:val="both"/>
        <w:rPr>
          <w:rFonts w:ascii="Times New Roman" w:hAnsi="Times New Roman"/>
          <w:szCs w:val="36"/>
        </w:rPr>
      </w:pPr>
      <w:bookmarkStart w:id="15" w:name="_DVIDB_Executive_Board"/>
      <w:bookmarkEnd w:id="15"/>
    </w:p>
    <w:sectPr w:rsidR="00FE48DE" w:rsidRPr="00317AF2" w:rsidSect="002E5BCE">
      <w:headerReference w:type="even" r:id="rId61"/>
      <w:headerReference w:type="default" r:id="rId62"/>
      <w:footerReference w:type="even" r:id="rId63"/>
      <w:footerReference w:type="default" r:id="rId6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7A03" w14:textId="77777777" w:rsidR="00E27BE5" w:rsidRDefault="00E27BE5" w:rsidP="001372D3">
      <w:r>
        <w:separator/>
      </w:r>
    </w:p>
  </w:endnote>
  <w:endnote w:type="continuationSeparator" w:id="0">
    <w:p w14:paraId="3A1E289A" w14:textId="77777777" w:rsidR="00E27BE5" w:rsidRDefault="00E27BE5"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01362032" w:rsidR="00D949C5" w:rsidRPr="000C536E" w:rsidRDefault="00D949C5"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Pr>
        <w:rFonts w:ascii="Times New Roman" w:hAnsi="Times New Roman"/>
      </w:rPr>
      <w:t>6</w:t>
    </w:r>
    <w:r w:rsidRPr="000C536E">
      <w:rPr>
        <w:rFonts w:ascii="Times New Roman" w:hAnsi="Times New Roman"/>
      </w:rPr>
      <w:ptab w:relativeTo="margin" w:alignment="right" w:leader="none"/>
    </w:r>
    <w:r w:rsidRPr="000C536E">
      <w:rPr>
        <w:rFonts w:ascii="Times New Roman" w:hAnsi="Times New Roman"/>
      </w:rPr>
      <w:t xml:space="preserve">Issue </w:t>
    </w:r>
    <w:r w:rsidR="00ED213B">
      <w:rPr>
        <w:rFonts w:ascii="Times New Roman" w:hAnsi="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FA38" w14:textId="77777777" w:rsidR="00E27BE5" w:rsidRDefault="00E27BE5" w:rsidP="001372D3">
      <w:r>
        <w:separator/>
      </w:r>
    </w:p>
  </w:footnote>
  <w:footnote w:type="continuationSeparator" w:id="0">
    <w:p w14:paraId="26815F0A" w14:textId="77777777" w:rsidR="00E27BE5" w:rsidRDefault="00E27BE5"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EndPr>
      <w:rPr>
        <w:rStyle w:val="PageNumber"/>
      </w:rPr>
    </w:sdtEnd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EndPr>
      <w:rPr>
        <w:rStyle w:val="PageNumber"/>
      </w:rPr>
    </w:sdtEnd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BC4"/>
    <w:multiLevelType w:val="multilevel"/>
    <w:tmpl w:val="586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10FE8"/>
    <w:multiLevelType w:val="hybridMultilevel"/>
    <w:tmpl w:val="B49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728C5"/>
    <w:multiLevelType w:val="hybridMultilevel"/>
    <w:tmpl w:val="22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3036E"/>
    <w:multiLevelType w:val="hybridMultilevel"/>
    <w:tmpl w:val="6A8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23D48"/>
    <w:multiLevelType w:val="hybridMultilevel"/>
    <w:tmpl w:val="6CD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C03FA"/>
    <w:multiLevelType w:val="hybridMultilevel"/>
    <w:tmpl w:val="797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F588C"/>
    <w:multiLevelType w:val="hybridMultilevel"/>
    <w:tmpl w:val="8C06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852238"/>
    <w:multiLevelType w:val="hybridMultilevel"/>
    <w:tmpl w:val="5BD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B3A3D"/>
    <w:multiLevelType w:val="multilevel"/>
    <w:tmpl w:val="E6CA7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201F64"/>
    <w:multiLevelType w:val="hybridMultilevel"/>
    <w:tmpl w:val="91C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42799"/>
    <w:multiLevelType w:val="hybridMultilevel"/>
    <w:tmpl w:val="24B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C3458"/>
    <w:multiLevelType w:val="hybridMultilevel"/>
    <w:tmpl w:val="BA108F14"/>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742A4055"/>
    <w:multiLevelType w:val="hybridMultilevel"/>
    <w:tmpl w:val="64C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3"/>
  </w:num>
  <w:num w:numId="5">
    <w:abstractNumId w:val="0"/>
  </w:num>
  <w:num w:numId="6">
    <w:abstractNumId w:val="13"/>
  </w:num>
  <w:num w:numId="7">
    <w:abstractNumId w:val="8"/>
  </w:num>
  <w:num w:numId="8">
    <w:abstractNumId w:val="7"/>
  </w:num>
  <w:num w:numId="9">
    <w:abstractNumId w:val="6"/>
  </w:num>
  <w:num w:numId="10">
    <w:abstractNumId w:val="2"/>
  </w:num>
  <w:num w:numId="11">
    <w:abstractNumId w:val="11"/>
  </w:num>
  <w:num w:numId="12">
    <w:abstractNumId w:val="4"/>
  </w:num>
  <w:num w:numId="13">
    <w:abstractNumId w:val="10"/>
  </w:num>
  <w:num w:numId="14">
    <w:abstractNumId w:val="9"/>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46D7B"/>
    <w:rsid w:val="000510B3"/>
    <w:rsid w:val="000544A4"/>
    <w:rsid w:val="00070B30"/>
    <w:rsid w:val="00075D95"/>
    <w:rsid w:val="00092D30"/>
    <w:rsid w:val="000A2564"/>
    <w:rsid w:val="000B6040"/>
    <w:rsid w:val="000B65C9"/>
    <w:rsid w:val="000C3ACC"/>
    <w:rsid w:val="000C3B4D"/>
    <w:rsid w:val="000C536E"/>
    <w:rsid w:val="000C5921"/>
    <w:rsid w:val="000D034A"/>
    <w:rsid w:val="000D072F"/>
    <w:rsid w:val="000D0D38"/>
    <w:rsid w:val="000D309E"/>
    <w:rsid w:val="000D398E"/>
    <w:rsid w:val="000E0CBD"/>
    <w:rsid w:val="000E268A"/>
    <w:rsid w:val="000F4D5B"/>
    <w:rsid w:val="00104032"/>
    <w:rsid w:val="00105341"/>
    <w:rsid w:val="00115ED2"/>
    <w:rsid w:val="001161AF"/>
    <w:rsid w:val="001302B3"/>
    <w:rsid w:val="00130A91"/>
    <w:rsid w:val="00132923"/>
    <w:rsid w:val="001372D3"/>
    <w:rsid w:val="00142D57"/>
    <w:rsid w:val="00153AA2"/>
    <w:rsid w:val="001633C3"/>
    <w:rsid w:val="001802F4"/>
    <w:rsid w:val="001876D2"/>
    <w:rsid w:val="00192033"/>
    <w:rsid w:val="001A2231"/>
    <w:rsid w:val="001A4AB3"/>
    <w:rsid w:val="001A5518"/>
    <w:rsid w:val="001B035D"/>
    <w:rsid w:val="001B134C"/>
    <w:rsid w:val="001C25A7"/>
    <w:rsid w:val="001C38F5"/>
    <w:rsid w:val="001E3EC3"/>
    <w:rsid w:val="001F04B8"/>
    <w:rsid w:val="00204B42"/>
    <w:rsid w:val="002064D8"/>
    <w:rsid w:val="002152B1"/>
    <w:rsid w:val="00221B08"/>
    <w:rsid w:val="0022591E"/>
    <w:rsid w:val="00226AED"/>
    <w:rsid w:val="00230ADA"/>
    <w:rsid w:val="002363DE"/>
    <w:rsid w:val="00236A6B"/>
    <w:rsid w:val="00240987"/>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B0235"/>
    <w:rsid w:val="002C45EB"/>
    <w:rsid w:val="002D5181"/>
    <w:rsid w:val="002E1731"/>
    <w:rsid w:val="002E5BCE"/>
    <w:rsid w:val="002F709F"/>
    <w:rsid w:val="00303A6C"/>
    <w:rsid w:val="00307F80"/>
    <w:rsid w:val="003103B6"/>
    <w:rsid w:val="00310916"/>
    <w:rsid w:val="00317AF2"/>
    <w:rsid w:val="00317D18"/>
    <w:rsid w:val="003238E5"/>
    <w:rsid w:val="00331F50"/>
    <w:rsid w:val="00333811"/>
    <w:rsid w:val="00333AAB"/>
    <w:rsid w:val="0034372E"/>
    <w:rsid w:val="00351461"/>
    <w:rsid w:val="00352635"/>
    <w:rsid w:val="00355404"/>
    <w:rsid w:val="003608A9"/>
    <w:rsid w:val="003707DD"/>
    <w:rsid w:val="0037247A"/>
    <w:rsid w:val="0037581B"/>
    <w:rsid w:val="003765A3"/>
    <w:rsid w:val="00390F16"/>
    <w:rsid w:val="0039298C"/>
    <w:rsid w:val="0039385F"/>
    <w:rsid w:val="003C0821"/>
    <w:rsid w:val="003C2E8B"/>
    <w:rsid w:val="003C719A"/>
    <w:rsid w:val="003D3DD4"/>
    <w:rsid w:val="003D55A3"/>
    <w:rsid w:val="003E252D"/>
    <w:rsid w:val="003E523B"/>
    <w:rsid w:val="003F28E3"/>
    <w:rsid w:val="003F670E"/>
    <w:rsid w:val="004001A9"/>
    <w:rsid w:val="004141A0"/>
    <w:rsid w:val="004172D9"/>
    <w:rsid w:val="00421CB4"/>
    <w:rsid w:val="004338BA"/>
    <w:rsid w:val="00434630"/>
    <w:rsid w:val="004404EC"/>
    <w:rsid w:val="00446352"/>
    <w:rsid w:val="00462625"/>
    <w:rsid w:val="00465900"/>
    <w:rsid w:val="004755F6"/>
    <w:rsid w:val="00493598"/>
    <w:rsid w:val="00493F0E"/>
    <w:rsid w:val="004A2B8A"/>
    <w:rsid w:val="004B1B96"/>
    <w:rsid w:val="004B1ECF"/>
    <w:rsid w:val="004B2802"/>
    <w:rsid w:val="004C0A26"/>
    <w:rsid w:val="004C1EB2"/>
    <w:rsid w:val="004F6764"/>
    <w:rsid w:val="00501676"/>
    <w:rsid w:val="00503524"/>
    <w:rsid w:val="00510B18"/>
    <w:rsid w:val="00516E3C"/>
    <w:rsid w:val="00521BC9"/>
    <w:rsid w:val="00521C09"/>
    <w:rsid w:val="00533DC5"/>
    <w:rsid w:val="00540769"/>
    <w:rsid w:val="005478CB"/>
    <w:rsid w:val="00553EC7"/>
    <w:rsid w:val="0055652D"/>
    <w:rsid w:val="00561035"/>
    <w:rsid w:val="005648AE"/>
    <w:rsid w:val="00572A06"/>
    <w:rsid w:val="005966AF"/>
    <w:rsid w:val="005A01B5"/>
    <w:rsid w:val="005A61BE"/>
    <w:rsid w:val="005B2BEA"/>
    <w:rsid w:val="005B55F2"/>
    <w:rsid w:val="005B72EA"/>
    <w:rsid w:val="005C7A3C"/>
    <w:rsid w:val="005D10C0"/>
    <w:rsid w:val="005D557B"/>
    <w:rsid w:val="005D58B4"/>
    <w:rsid w:val="005D5F73"/>
    <w:rsid w:val="005E14A0"/>
    <w:rsid w:val="005E2694"/>
    <w:rsid w:val="005E3DE3"/>
    <w:rsid w:val="005E666D"/>
    <w:rsid w:val="005F7B27"/>
    <w:rsid w:val="006036CB"/>
    <w:rsid w:val="00604E52"/>
    <w:rsid w:val="00605563"/>
    <w:rsid w:val="00606B32"/>
    <w:rsid w:val="00612CF3"/>
    <w:rsid w:val="0061778B"/>
    <w:rsid w:val="00631B44"/>
    <w:rsid w:val="00640A77"/>
    <w:rsid w:val="00642B0B"/>
    <w:rsid w:val="00653477"/>
    <w:rsid w:val="0065447B"/>
    <w:rsid w:val="006563E9"/>
    <w:rsid w:val="00660E69"/>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783C"/>
    <w:rsid w:val="00700406"/>
    <w:rsid w:val="007173B8"/>
    <w:rsid w:val="00722240"/>
    <w:rsid w:val="00734017"/>
    <w:rsid w:val="007400A5"/>
    <w:rsid w:val="00740106"/>
    <w:rsid w:val="00772B26"/>
    <w:rsid w:val="007822C0"/>
    <w:rsid w:val="00783876"/>
    <w:rsid w:val="0079029C"/>
    <w:rsid w:val="00793156"/>
    <w:rsid w:val="007968EA"/>
    <w:rsid w:val="007A3944"/>
    <w:rsid w:val="007A4D36"/>
    <w:rsid w:val="007B2239"/>
    <w:rsid w:val="007B5EAA"/>
    <w:rsid w:val="007C0485"/>
    <w:rsid w:val="007D08C1"/>
    <w:rsid w:val="007D48C2"/>
    <w:rsid w:val="007D4950"/>
    <w:rsid w:val="007E47F8"/>
    <w:rsid w:val="0082716E"/>
    <w:rsid w:val="008566E4"/>
    <w:rsid w:val="00856D90"/>
    <w:rsid w:val="008579E2"/>
    <w:rsid w:val="008612FE"/>
    <w:rsid w:val="008654A9"/>
    <w:rsid w:val="00867CB7"/>
    <w:rsid w:val="00892708"/>
    <w:rsid w:val="008930A3"/>
    <w:rsid w:val="008A2BA9"/>
    <w:rsid w:val="008A52BE"/>
    <w:rsid w:val="008A59FC"/>
    <w:rsid w:val="008B0DC7"/>
    <w:rsid w:val="008B2993"/>
    <w:rsid w:val="008B678D"/>
    <w:rsid w:val="008C0C59"/>
    <w:rsid w:val="008C324E"/>
    <w:rsid w:val="008C379E"/>
    <w:rsid w:val="008E780E"/>
    <w:rsid w:val="00913DB0"/>
    <w:rsid w:val="0091426C"/>
    <w:rsid w:val="00924A66"/>
    <w:rsid w:val="00925537"/>
    <w:rsid w:val="009366B9"/>
    <w:rsid w:val="009452F2"/>
    <w:rsid w:val="009455DD"/>
    <w:rsid w:val="0096024F"/>
    <w:rsid w:val="00961BA6"/>
    <w:rsid w:val="00973470"/>
    <w:rsid w:val="00991E1C"/>
    <w:rsid w:val="0099684D"/>
    <w:rsid w:val="009A2144"/>
    <w:rsid w:val="009C2823"/>
    <w:rsid w:val="009E3F58"/>
    <w:rsid w:val="009E7408"/>
    <w:rsid w:val="009E7BEE"/>
    <w:rsid w:val="00A0243A"/>
    <w:rsid w:val="00A06AE5"/>
    <w:rsid w:val="00A25656"/>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F"/>
    <w:rsid w:val="00AE03EF"/>
    <w:rsid w:val="00AE17AB"/>
    <w:rsid w:val="00AF0436"/>
    <w:rsid w:val="00B005C3"/>
    <w:rsid w:val="00B04D18"/>
    <w:rsid w:val="00B137E8"/>
    <w:rsid w:val="00B26608"/>
    <w:rsid w:val="00B270B6"/>
    <w:rsid w:val="00B27E81"/>
    <w:rsid w:val="00B3766A"/>
    <w:rsid w:val="00B412F2"/>
    <w:rsid w:val="00B6442B"/>
    <w:rsid w:val="00B729C2"/>
    <w:rsid w:val="00B74ADA"/>
    <w:rsid w:val="00B74D0F"/>
    <w:rsid w:val="00B76521"/>
    <w:rsid w:val="00B92AB3"/>
    <w:rsid w:val="00B9478A"/>
    <w:rsid w:val="00BA2D0B"/>
    <w:rsid w:val="00BA3F3C"/>
    <w:rsid w:val="00BA4EB4"/>
    <w:rsid w:val="00BC18D9"/>
    <w:rsid w:val="00BC442F"/>
    <w:rsid w:val="00BC4F04"/>
    <w:rsid w:val="00BD0ECB"/>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B9D"/>
    <w:rsid w:val="00C21285"/>
    <w:rsid w:val="00C253B2"/>
    <w:rsid w:val="00C4085A"/>
    <w:rsid w:val="00C4200D"/>
    <w:rsid w:val="00C4321A"/>
    <w:rsid w:val="00C43F39"/>
    <w:rsid w:val="00C55535"/>
    <w:rsid w:val="00C614E0"/>
    <w:rsid w:val="00C6171F"/>
    <w:rsid w:val="00C66354"/>
    <w:rsid w:val="00C8268A"/>
    <w:rsid w:val="00C85F6F"/>
    <w:rsid w:val="00CB117C"/>
    <w:rsid w:val="00CB6E4B"/>
    <w:rsid w:val="00CC7FD6"/>
    <w:rsid w:val="00CD3379"/>
    <w:rsid w:val="00CE1947"/>
    <w:rsid w:val="00CF5894"/>
    <w:rsid w:val="00CF5F51"/>
    <w:rsid w:val="00D01836"/>
    <w:rsid w:val="00D0555F"/>
    <w:rsid w:val="00D10253"/>
    <w:rsid w:val="00D175B5"/>
    <w:rsid w:val="00D17ABD"/>
    <w:rsid w:val="00D26679"/>
    <w:rsid w:val="00D3480E"/>
    <w:rsid w:val="00D44FF8"/>
    <w:rsid w:val="00D56BA6"/>
    <w:rsid w:val="00D62C18"/>
    <w:rsid w:val="00D63E69"/>
    <w:rsid w:val="00D65CCD"/>
    <w:rsid w:val="00D677A6"/>
    <w:rsid w:val="00D76BB2"/>
    <w:rsid w:val="00D9122A"/>
    <w:rsid w:val="00D91230"/>
    <w:rsid w:val="00D949C5"/>
    <w:rsid w:val="00D96105"/>
    <w:rsid w:val="00DA1070"/>
    <w:rsid w:val="00DB154E"/>
    <w:rsid w:val="00DC45CB"/>
    <w:rsid w:val="00DE60CC"/>
    <w:rsid w:val="00DF33BF"/>
    <w:rsid w:val="00DF408C"/>
    <w:rsid w:val="00DF4EFD"/>
    <w:rsid w:val="00E0180E"/>
    <w:rsid w:val="00E06BC1"/>
    <w:rsid w:val="00E0712A"/>
    <w:rsid w:val="00E11334"/>
    <w:rsid w:val="00E16E49"/>
    <w:rsid w:val="00E21C75"/>
    <w:rsid w:val="00E27BE5"/>
    <w:rsid w:val="00E305CB"/>
    <w:rsid w:val="00E3351E"/>
    <w:rsid w:val="00E4639B"/>
    <w:rsid w:val="00E54569"/>
    <w:rsid w:val="00E578D6"/>
    <w:rsid w:val="00E8680E"/>
    <w:rsid w:val="00E93D08"/>
    <w:rsid w:val="00E97827"/>
    <w:rsid w:val="00EB3B71"/>
    <w:rsid w:val="00ED1D78"/>
    <w:rsid w:val="00ED213B"/>
    <w:rsid w:val="00ED40DB"/>
    <w:rsid w:val="00EE0189"/>
    <w:rsid w:val="00EE1D9E"/>
    <w:rsid w:val="00EE4399"/>
    <w:rsid w:val="00EE60F6"/>
    <w:rsid w:val="00EE6AF0"/>
    <w:rsid w:val="00F203BE"/>
    <w:rsid w:val="00F2636B"/>
    <w:rsid w:val="00F300D9"/>
    <w:rsid w:val="00F33C5F"/>
    <w:rsid w:val="00F4146B"/>
    <w:rsid w:val="00F61915"/>
    <w:rsid w:val="00F642C7"/>
    <w:rsid w:val="00F64C87"/>
    <w:rsid w:val="00F70E0F"/>
    <w:rsid w:val="00F76757"/>
    <w:rsid w:val="00F81217"/>
    <w:rsid w:val="00F865F7"/>
    <w:rsid w:val="00F90CC3"/>
    <w:rsid w:val="00F940D6"/>
    <w:rsid w:val="00FA0ACC"/>
    <w:rsid w:val="00FA76D0"/>
    <w:rsid w:val="00FB3D7F"/>
    <w:rsid w:val="00FC5063"/>
    <w:rsid w:val="00FC54FE"/>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bez.org/stories/to-help-their-families-during-the-pandemic-chicago-teens-are-skipping-class-to-work/ba108579-4fc9-4dcb-b9fc-9ffc82e08c2e" TargetMode="External"/><Relationship Id="rId21" Type="http://schemas.openxmlformats.org/officeDocument/2006/relationships/hyperlink" Target="https://www.legobraillebricks.com/activities" TargetMode="External"/><Relationship Id="rId34" Type="http://schemas.openxmlformats.org/officeDocument/2006/relationships/hyperlink" Target="https://deafandblindoutreach.org/promoting-access" TargetMode="External"/><Relationship Id="rId42" Type="http://schemas.openxmlformats.org/officeDocument/2006/relationships/hyperlink" Target="mailto:Kathleen.Farrand@asu.edu" TargetMode="External"/><Relationship Id="rId47" Type="http://schemas.openxmlformats.org/officeDocument/2006/relationships/hyperlink" Target="mailto:Lmcconac@pps.net" TargetMode="External"/><Relationship Id="rId50" Type="http://schemas.openxmlformats.org/officeDocument/2006/relationships/hyperlink" Target="mailto:kkoehler@shawnee.edu" TargetMode="External"/><Relationship Id="rId55" Type="http://schemas.openxmlformats.org/officeDocument/2006/relationships/hyperlink" Target="mailto:jodireeves@rocketmail.com" TargetMode="External"/><Relationship Id="rId63" Type="http://schemas.openxmlformats.org/officeDocument/2006/relationships/footer" Target="footer1.xml"/><Relationship Id="rId7" Type="http://schemas.openxmlformats.org/officeDocument/2006/relationships/hyperlink" Target="mailto:Kathleen.Farrand@asu.edu" TargetMode="External"/><Relationship Id="rId2" Type="http://schemas.openxmlformats.org/officeDocument/2006/relationships/styles" Target="styles.xml"/><Relationship Id="rId16" Type="http://schemas.openxmlformats.org/officeDocument/2006/relationships/hyperlink" Target="mailto:adamsa@mentorschools.org" TargetMode="External"/><Relationship Id="rId29" Type="http://schemas.openxmlformats.org/officeDocument/2006/relationships/hyperlink" Target="mailto:Heather_Herbster@ocali.org" TargetMode="External"/><Relationship Id="rId11" Type="http://schemas.openxmlformats.org/officeDocument/2006/relationships/hyperlink" Target="mailto:njohnson@kutztown.edu" TargetMode="External"/><Relationship Id="rId24" Type="http://schemas.openxmlformats.org/officeDocument/2006/relationships/hyperlink" Target="mailto:askcoe@pdx.edu" TargetMode="External"/><Relationship Id="rId32" Type="http://schemas.openxmlformats.org/officeDocument/2006/relationships/hyperlink" Target="https://deafandblindoutreach.org/promoting-access" TargetMode="External"/><Relationship Id="rId37" Type="http://schemas.openxmlformats.org/officeDocument/2006/relationships/hyperlink" Target="mailto:hlawson@pdx.edu" TargetMode="External"/><Relationship Id="rId40" Type="http://schemas.openxmlformats.org/officeDocument/2006/relationships/hyperlink" Target="mailto:stanfa@kutztown.edu" TargetMode="External"/><Relationship Id="rId45" Type="http://schemas.openxmlformats.org/officeDocument/2006/relationships/hyperlink" Target="mailto:atp5@pdx.edu" TargetMode="External"/><Relationship Id="rId53" Type="http://schemas.openxmlformats.org/officeDocument/2006/relationships/hyperlink" Target="mailto:jallison@sased.org" TargetMode="External"/><Relationship Id="rId58" Type="http://schemas.openxmlformats.org/officeDocument/2006/relationships/hyperlink" Target="mailto:beth.jones@tamuc.edu"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aph.org/educational-resources/training/" TargetMode="External"/><Relationship Id="rId14" Type="http://schemas.openxmlformats.org/officeDocument/2006/relationships/hyperlink" Target="https://forms.gle/HZQGeXbeNpYHym9P9" TargetMode="External"/><Relationship Id="rId22" Type="http://schemas.openxmlformats.org/officeDocument/2006/relationships/hyperlink" Target="http://www.aph.org/lego-braille-bricks/" TargetMode="External"/><Relationship Id="rId27" Type="http://schemas.openxmlformats.org/officeDocument/2006/relationships/hyperlink" Target="https://www.edweek.org/leadership/schools-struggle-to-meet-students-mounting-mental-health-needs/2020/05" TargetMode="External"/><Relationship Id="rId30" Type="http://schemas.openxmlformats.org/officeDocument/2006/relationships/hyperlink" Target="mailto:Christine_Croyle@ocali.org" TargetMode="External"/><Relationship Id="rId35" Type="http://schemas.openxmlformats.org/officeDocument/2006/relationships/hyperlink" Target="https://deafandblindoutreach.org/promoting-access" TargetMode="External"/><Relationship Id="rId43" Type="http://schemas.openxmlformats.org/officeDocument/2006/relationships/hyperlink" Target="mailto:efundelius@fsu.edu" TargetMode="External"/><Relationship Id="rId48" Type="http://schemas.openxmlformats.org/officeDocument/2006/relationships/hyperlink" Target="mailto:gravesa@tsbvi.edu" TargetMode="External"/><Relationship Id="rId56" Type="http://schemas.openxmlformats.org/officeDocument/2006/relationships/hyperlink" Target="mailto:carol.rimka@pisd.edu" TargetMode="External"/><Relationship Id="rId64" Type="http://schemas.openxmlformats.org/officeDocument/2006/relationships/footer" Target="footer2.xml"/><Relationship Id="rId8" Type="http://schemas.openxmlformats.org/officeDocument/2006/relationships/hyperlink" Target="https://forms.gle/HZQGeXbeNpYHym9P9" TargetMode="External"/><Relationship Id="rId51" Type="http://schemas.openxmlformats.org/officeDocument/2006/relationships/hyperlink" Target="mailto:Kathleen.Farrand@asu.edu" TargetMode="External"/><Relationship Id="rId3" Type="http://schemas.openxmlformats.org/officeDocument/2006/relationships/settings" Target="settings.xml"/><Relationship Id="rId12" Type="http://schemas.openxmlformats.org/officeDocument/2006/relationships/hyperlink" Target="mailto:askcoe@pdx.edu" TargetMode="External"/><Relationship Id="rId17" Type="http://schemas.openxmlformats.org/officeDocument/2006/relationships/hyperlink" Target="https://www.legobraillebricks.com/" TargetMode="External"/><Relationship Id="rId25" Type="http://schemas.openxmlformats.org/officeDocument/2006/relationships/hyperlink" Target="mailto:bmoles2@uic.edu" TargetMode="External"/><Relationship Id="rId33" Type="http://schemas.openxmlformats.org/officeDocument/2006/relationships/hyperlink" Target="https://deafandblindoutreach.org/" TargetMode="External"/><Relationship Id="rId38" Type="http://schemas.openxmlformats.org/officeDocument/2006/relationships/hyperlink" Target="mailto:atp5@pdx.edu" TargetMode="External"/><Relationship Id="rId46" Type="http://schemas.openxmlformats.org/officeDocument/2006/relationships/hyperlink" Target="mailto:stanfa@kutztown.edu" TargetMode="External"/><Relationship Id="rId59" Type="http://schemas.openxmlformats.org/officeDocument/2006/relationships/hyperlink" Target="mailto:rachel.schles@vanderbilt.edu" TargetMode="External"/><Relationship Id="rId20" Type="http://schemas.openxmlformats.org/officeDocument/2006/relationships/hyperlink" Target="https://www.youtube.com/watch?v=MLgYVMyoBP8&amp;t=1676s" TargetMode="External"/><Relationship Id="rId41" Type="http://schemas.openxmlformats.org/officeDocument/2006/relationships/hyperlink" Target="mailto:njohnson@kutztown.edu" TargetMode="External"/><Relationship Id="rId54" Type="http://schemas.openxmlformats.org/officeDocument/2006/relationships/hyperlink" Target="mailto:Bmoles2@uic.edu"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tp5@pdx.edu" TargetMode="External"/><Relationship Id="rId23" Type="http://schemas.openxmlformats.org/officeDocument/2006/relationships/hyperlink" Target="http://www.legobraillebricks.com/" TargetMode="External"/><Relationship Id="rId28" Type="http://schemas.openxmlformats.org/officeDocument/2006/relationships/hyperlink" Target="http://www.deafandblindoutreach.org/promoting-access" TargetMode="External"/><Relationship Id="rId36" Type="http://schemas.openxmlformats.org/officeDocument/2006/relationships/hyperlink" Target="https://portlandstate.qualtrics.com/jfe/form/SV_6xskOBbPa0fEzE9" TargetMode="External"/><Relationship Id="rId49" Type="http://schemas.openxmlformats.org/officeDocument/2006/relationships/hyperlink" Target="mailto:tessam@pitt.edu" TargetMode="External"/><Relationship Id="rId57" Type="http://schemas.openxmlformats.org/officeDocument/2006/relationships/hyperlink" Target="mailto:katherine.e.ericson@gmail.com" TargetMode="External"/><Relationship Id="rId10" Type="http://schemas.openxmlformats.org/officeDocument/2006/relationships/hyperlink" Target="https://www.facebook/pages/Division-on-Visual-Impairments-and-Deafblindness/248244976215" TargetMode="External"/><Relationship Id="rId31" Type="http://schemas.openxmlformats.org/officeDocument/2006/relationships/hyperlink" Target="https://deafandblindoutreach.org/promoting-access" TargetMode="External"/><Relationship Id="rId44" Type="http://schemas.openxmlformats.org/officeDocument/2006/relationships/hyperlink" Target="mailto:njohnson@kutztown.edu" TargetMode="External"/><Relationship Id="rId52" Type="http://schemas.openxmlformats.org/officeDocument/2006/relationships/hyperlink" Target="mailto:Msavaiano2@unl.edu" TargetMode="External"/><Relationship Id="rId60" Type="http://schemas.openxmlformats.org/officeDocument/2006/relationships/hyperlink" Target="http://www.cec.sped.org/membershi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Farrand@asu.edu" TargetMode="External"/><Relationship Id="rId13" Type="http://schemas.openxmlformats.org/officeDocument/2006/relationships/hyperlink" Target="https://forms.gle/HZQGeXbeNpYHym9P9" TargetMode="External"/><Relationship Id="rId18" Type="http://schemas.openxmlformats.org/officeDocument/2006/relationships/hyperlink" Target="https://www.aph.org/lego-braille-bricks-kit-request-form" TargetMode="External"/><Relationship Id="rId39" Type="http://schemas.openxmlformats.org/officeDocument/2006/relationships/hyperlink" Target="mailto:stanfa@kutz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88</Pages>
  <Words>8921</Words>
  <Characters>50854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8</cp:revision>
  <cp:lastPrinted>2018-06-27T16:35:00Z</cp:lastPrinted>
  <dcterms:created xsi:type="dcterms:W3CDTF">2021-07-23T14:27:00Z</dcterms:created>
  <dcterms:modified xsi:type="dcterms:W3CDTF">2021-08-10T20:23:00Z</dcterms:modified>
</cp:coreProperties>
</file>